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224"/>
      </w:tblGrid>
      <w:tr w:rsidR="0020561D" w:rsidTr="00813D1E">
        <w:tc>
          <w:tcPr>
            <w:tcW w:w="9224" w:type="dxa"/>
          </w:tcPr>
          <w:p w:rsidR="00813D1E" w:rsidRPr="0017620F" w:rsidRDefault="00813D1E">
            <w:pPr>
              <w:rPr>
                <w:b/>
                <w:sz w:val="24"/>
              </w:rPr>
            </w:pPr>
            <w:r w:rsidRPr="0017620F">
              <w:rPr>
                <w:rFonts w:hint="eastAsia"/>
                <w:b/>
                <w:sz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2551"/>
              <w:gridCol w:w="4325"/>
            </w:tblGrid>
            <w:tr w:rsidR="00813D1E" w:rsidRPr="00813D1E" w:rsidTr="00BB79FB">
              <w:tc>
                <w:tcPr>
                  <w:tcW w:w="846" w:type="dxa"/>
                </w:tcPr>
                <w:p w:rsidR="0020561D" w:rsidRPr="0017620F" w:rsidRDefault="0020561D" w:rsidP="008070F7">
                  <w:pPr>
                    <w:spacing w:line="240" w:lineRule="auto"/>
                    <w:jc w:val="center"/>
                    <w:rPr>
                      <w:b/>
                      <w:sz w:val="22"/>
                    </w:rPr>
                  </w:pPr>
                  <w:r w:rsidRPr="0017620F">
                    <w:rPr>
                      <w:rFonts w:hint="eastAsia"/>
                      <w:b/>
                      <w:sz w:val="22"/>
                    </w:rPr>
                    <w:t>버전</w:t>
                  </w:r>
                </w:p>
              </w:tc>
              <w:tc>
                <w:tcPr>
                  <w:tcW w:w="1276" w:type="dxa"/>
                </w:tcPr>
                <w:p w:rsidR="0020561D" w:rsidRPr="0017620F" w:rsidRDefault="0020561D" w:rsidP="008070F7">
                  <w:pPr>
                    <w:spacing w:line="240" w:lineRule="auto"/>
                    <w:jc w:val="center"/>
                    <w:rPr>
                      <w:b/>
                      <w:sz w:val="22"/>
                    </w:rPr>
                  </w:pPr>
                  <w:r w:rsidRPr="0017620F">
                    <w:rPr>
                      <w:rFonts w:hint="eastAsia"/>
                      <w:b/>
                      <w:sz w:val="22"/>
                    </w:rPr>
                    <w:t>날짜</w:t>
                  </w:r>
                </w:p>
              </w:tc>
              <w:tc>
                <w:tcPr>
                  <w:tcW w:w="2551" w:type="dxa"/>
                </w:tcPr>
                <w:p w:rsidR="0020561D" w:rsidRPr="0017620F" w:rsidRDefault="0020561D" w:rsidP="008070F7">
                  <w:pPr>
                    <w:spacing w:line="240" w:lineRule="auto"/>
                    <w:jc w:val="center"/>
                    <w:rPr>
                      <w:b/>
                      <w:sz w:val="22"/>
                    </w:rPr>
                  </w:pPr>
                  <w:r w:rsidRPr="0017620F">
                    <w:rPr>
                      <w:rFonts w:hint="eastAsia"/>
                      <w:b/>
                      <w:sz w:val="22"/>
                    </w:rPr>
                    <w:t>작성자</w:t>
                  </w:r>
                </w:p>
              </w:tc>
              <w:tc>
                <w:tcPr>
                  <w:tcW w:w="4325" w:type="dxa"/>
                </w:tcPr>
                <w:p w:rsidR="0020561D" w:rsidRPr="0017620F" w:rsidRDefault="0020561D" w:rsidP="008070F7">
                  <w:pPr>
                    <w:spacing w:line="240" w:lineRule="auto"/>
                    <w:jc w:val="center"/>
                    <w:rPr>
                      <w:b/>
                      <w:sz w:val="22"/>
                    </w:rPr>
                  </w:pPr>
                  <w:r w:rsidRPr="0017620F">
                    <w:rPr>
                      <w:rFonts w:hint="eastAsia"/>
                      <w:b/>
                      <w:sz w:val="22"/>
                    </w:rPr>
                    <w:t>변경내역</w:t>
                  </w:r>
                </w:p>
              </w:tc>
            </w:tr>
            <w:tr w:rsidR="00813D1E" w:rsidRPr="00813D1E" w:rsidTr="00BB79FB">
              <w:tc>
                <w:tcPr>
                  <w:tcW w:w="846" w:type="dxa"/>
                </w:tcPr>
                <w:p w:rsidR="0020561D" w:rsidRPr="00813D1E" w:rsidRDefault="00993443" w:rsidP="00BB79FB">
                  <w:pPr>
                    <w:spacing w:line="240" w:lineRule="auto"/>
                    <w:jc w:val="center"/>
                  </w:pPr>
                  <w:r>
                    <w:rPr>
                      <w:rFonts w:hint="eastAsia"/>
                    </w:rPr>
                    <w:t>0.</w:t>
                  </w:r>
                  <w:r w:rsidR="00BB79FB">
                    <w:rPr>
                      <w:rFonts w:hint="eastAsia"/>
                    </w:rPr>
                    <w:t>2</w:t>
                  </w:r>
                </w:p>
              </w:tc>
              <w:tc>
                <w:tcPr>
                  <w:tcW w:w="1276" w:type="dxa"/>
                </w:tcPr>
                <w:p w:rsidR="0020561D" w:rsidRPr="00813D1E" w:rsidRDefault="00813D1E" w:rsidP="00BB79FB">
                  <w:pPr>
                    <w:spacing w:line="240" w:lineRule="auto"/>
                    <w:jc w:val="center"/>
                  </w:pPr>
                  <w:r>
                    <w:t>2011/5/</w:t>
                  </w:r>
                  <w:r w:rsidR="00BB79FB">
                    <w:rPr>
                      <w:rFonts w:hint="eastAsia"/>
                    </w:rPr>
                    <w:t>2</w:t>
                  </w:r>
                  <w:r w:rsidR="00033468">
                    <w:rPr>
                      <w:rFonts w:hint="eastAsia"/>
                    </w:rPr>
                    <w:t>0</w:t>
                  </w:r>
                </w:p>
              </w:tc>
              <w:tc>
                <w:tcPr>
                  <w:tcW w:w="2551" w:type="dxa"/>
                </w:tcPr>
                <w:p w:rsidR="0020561D" w:rsidRPr="00813D1E" w:rsidRDefault="00033468" w:rsidP="008070F7">
                  <w:pPr>
                    <w:spacing w:line="240" w:lineRule="auto"/>
                    <w:jc w:val="center"/>
                  </w:pPr>
                  <w:r>
                    <w:rPr>
                      <w:rFonts w:hint="eastAsia"/>
                    </w:rPr>
                    <w:t>이동훈</w:t>
                  </w:r>
                </w:p>
              </w:tc>
              <w:tc>
                <w:tcPr>
                  <w:tcW w:w="4325" w:type="dxa"/>
                </w:tcPr>
                <w:p w:rsidR="0020561D" w:rsidRPr="00813D1E" w:rsidRDefault="00044ABE" w:rsidP="008070F7">
                  <w:pPr>
                    <w:spacing w:line="240" w:lineRule="auto"/>
                  </w:pPr>
                  <w:r>
                    <w:rPr>
                      <w:rFonts w:hint="eastAsia"/>
                    </w:rPr>
                    <w:t>초안</w:t>
                  </w:r>
                  <w:r w:rsidR="00BB79FB">
                    <w:rPr>
                      <w:rFonts w:hint="eastAsia"/>
                    </w:rPr>
                    <w:t xml:space="preserve"> 0.2</w:t>
                  </w:r>
                </w:p>
              </w:tc>
            </w:tr>
            <w:tr w:rsidR="00813D1E" w:rsidRPr="00813D1E" w:rsidTr="00BB79FB">
              <w:tc>
                <w:tcPr>
                  <w:tcW w:w="846" w:type="dxa"/>
                </w:tcPr>
                <w:p w:rsidR="0020561D" w:rsidRPr="00813D1E" w:rsidRDefault="00BB79FB" w:rsidP="008070F7">
                  <w:pPr>
                    <w:spacing w:line="240" w:lineRule="auto"/>
                    <w:jc w:val="center"/>
                  </w:pPr>
                  <w:r>
                    <w:rPr>
                      <w:rFonts w:hint="eastAsia"/>
                    </w:rPr>
                    <w:t>0.5</w:t>
                  </w:r>
                </w:p>
              </w:tc>
              <w:tc>
                <w:tcPr>
                  <w:tcW w:w="1276" w:type="dxa"/>
                </w:tcPr>
                <w:p w:rsidR="0020561D" w:rsidRPr="00813D1E" w:rsidRDefault="00BB79FB" w:rsidP="008070F7">
                  <w:pPr>
                    <w:spacing w:line="240" w:lineRule="auto"/>
                    <w:jc w:val="center"/>
                  </w:pPr>
                  <w:r>
                    <w:rPr>
                      <w:rFonts w:hint="eastAsia"/>
                    </w:rPr>
                    <w:t>2011/5/30</w:t>
                  </w:r>
                </w:p>
              </w:tc>
              <w:tc>
                <w:tcPr>
                  <w:tcW w:w="2551" w:type="dxa"/>
                </w:tcPr>
                <w:p w:rsidR="0020561D" w:rsidRPr="00813D1E" w:rsidRDefault="00BB79FB" w:rsidP="008070F7">
                  <w:pPr>
                    <w:spacing w:line="240" w:lineRule="auto"/>
                    <w:jc w:val="center"/>
                  </w:pPr>
                  <w:r>
                    <w:rPr>
                      <w:rFonts w:hint="eastAsia"/>
                    </w:rPr>
                    <w:t xml:space="preserve">이동훈, </w:t>
                  </w:r>
                  <w:proofErr w:type="spellStart"/>
                  <w:r>
                    <w:rPr>
                      <w:rFonts w:hint="eastAsia"/>
                    </w:rPr>
                    <w:t>문장완</w:t>
                  </w:r>
                  <w:proofErr w:type="spellEnd"/>
                  <w:r>
                    <w:rPr>
                      <w:rFonts w:hint="eastAsia"/>
                    </w:rPr>
                    <w:t>, 김슬기</w:t>
                  </w:r>
                </w:p>
              </w:tc>
              <w:tc>
                <w:tcPr>
                  <w:tcW w:w="4325" w:type="dxa"/>
                </w:tcPr>
                <w:p w:rsidR="0020561D" w:rsidRPr="00813D1E" w:rsidRDefault="00BB79FB" w:rsidP="008070F7">
                  <w:pPr>
                    <w:spacing w:line="240" w:lineRule="auto"/>
                  </w:pPr>
                  <w:r>
                    <w:rPr>
                      <w:rFonts w:hint="eastAsia"/>
                    </w:rPr>
                    <w:t>초안</w:t>
                  </w:r>
                  <w:r w:rsidR="00740228">
                    <w:rPr>
                      <w:rFonts w:hint="eastAsia"/>
                    </w:rPr>
                    <w:t xml:space="preserve"> 0.5</w:t>
                  </w:r>
                </w:p>
              </w:tc>
            </w:tr>
            <w:tr w:rsidR="00813D1E" w:rsidRPr="00813D1E" w:rsidTr="00BB79FB">
              <w:tc>
                <w:tcPr>
                  <w:tcW w:w="846" w:type="dxa"/>
                </w:tcPr>
                <w:p w:rsidR="0020561D" w:rsidRPr="00813D1E" w:rsidRDefault="0020561D" w:rsidP="008070F7">
                  <w:pPr>
                    <w:spacing w:line="240" w:lineRule="auto"/>
                    <w:jc w:val="center"/>
                  </w:pPr>
                </w:p>
              </w:tc>
              <w:tc>
                <w:tcPr>
                  <w:tcW w:w="1276" w:type="dxa"/>
                </w:tcPr>
                <w:p w:rsidR="0020561D" w:rsidRPr="00813D1E" w:rsidRDefault="0020561D" w:rsidP="008070F7">
                  <w:pPr>
                    <w:spacing w:line="240" w:lineRule="auto"/>
                    <w:jc w:val="center"/>
                  </w:pPr>
                </w:p>
              </w:tc>
              <w:tc>
                <w:tcPr>
                  <w:tcW w:w="2551" w:type="dxa"/>
                </w:tcPr>
                <w:p w:rsidR="0020561D" w:rsidRPr="00813D1E" w:rsidRDefault="0020561D" w:rsidP="008070F7">
                  <w:pPr>
                    <w:spacing w:line="240" w:lineRule="auto"/>
                    <w:jc w:val="center"/>
                  </w:pPr>
                </w:p>
              </w:tc>
              <w:tc>
                <w:tcPr>
                  <w:tcW w:w="4325" w:type="dxa"/>
                </w:tcPr>
                <w:p w:rsidR="0020561D" w:rsidRPr="00813D1E" w:rsidRDefault="0020561D" w:rsidP="008070F7">
                  <w:pPr>
                    <w:spacing w:line="240" w:lineRule="auto"/>
                  </w:pPr>
                </w:p>
              </w:tc>
            </w:tr>
            <w:tr w:rsidR="00813D1E" w:rsidRPr="00813D1E" w:rsidTr="00BB79FB">
              <w:tc>
                <w:tcPr>
                  <w:tcW w:w="846" w:type="dxa"/>
                </w:tcPr>
                <w:p w:rsidR="0020561D" w:rsidRPr="00813D1E" w:rsidRDefault="0020561D" w:rsidP="008070F7">
                  <w:pPr>
                    <w:spacing w:line="240" w:lineRule="auto"/>
                    <w:jc w:val="center"/>
                  </w:pPr>
                </w:p>
              </w:tc>
              <w:tc>
                <w:tcPr>
                  <w:tcW w:w="1276" w:type="dxa"/>
                </w:tcPr>
                <w:p w:rsidR="0020561D" w:rsidRPr="00813D1E" w:rsidRDefault="0020561D" w:rsidP="008070F7">
                  <w:pPr>
                    <w:spacing w:line="240" w:lineRule="auto"/>
                    <w:jc w:val="center"/>
                  </w:pPr>
                </w:p>
              </w:tc>
              <w:tc>
                <w:tcPr>
                  <w:tcW w:w="2551" w:type="dxa"/>
                </w:tcPr>
                <w:p w:rsidR="0020561D" w:rsidRPr="00813D1E" w:rsidRDefault="0020561D" w:rsidP="008070F7">
                  <w:pPr>
                    <w:spacing w:line="240" w:lineRule="auto"/>
                    <w:jc w:val="center"/>
                  </w:pPr>
                </w:p>
              </w:tc>
              <w:tc>
                <w:tcPr>
                  <w:tcW w:w="4325" w:type="dxa"/>
                </w:tcPr>
                <w:p w:rsidR="0020561D" w:rsidRPr="00813D1E" w:rsidRDefault="0020561D" w:rsidP="008070F7">
                  <w:pPr>
                    <w:spacing w:line="240" w:lineRule="auto"/>
                  </w:pPr>
                </w:p>
              </w:tc>
            </w:tr>
          </w:tbl>
          <w:p w:rsidR="0020561D" w:rsidRDefault="0020561D"/>
        </w:tc>
      </w:tr>
    </w:tbl>
    <w:p w:rsidR="0020561D" w:rsidRDefault="0020561D"/>
    <w:tbl>
      <w:tblPr>
        <w:tblW w:w="0" w:type="auto"/>
        <w:tblLook w:val="04A0" w:firstRow="1" w:lastRow="0" w:firstColumn="1" w:lastColumn="0" w:noHBand="0" w:noVBand="1"/>
      </w:tblPr>
      <w:tblGrid>
        <w:gridCol w:w="9224"/>
      </w:tblGrid>
      <w:tr w:rsidR="0017620F" w:rsidTr="0017620F">
        <w:tc>
          <w:tcPr>
            <w:tcW w:w="9224" w:type="dxa"/>
          </w:tcPr>
          <w:p w:rsidR="00D10006" w:rsidRPr="00D10006" w:rsidRDefault="00D10006">
            <w:pPr>
              <w:rPr>
                <w:b/>
                <w:sz w:val="24"/>
              </w:rPr>
            </w:pPr>
            <w:r w:rsidRPr="00D10006">
              <w:rPr>
                <w:rFonts w:hint="eastAsia"/>
                <w:b/>
                <w:sz w:val="24"/>
              </w:rPr>
              <w:t>Document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248"/>
              <w:gridCol w:w="2248"/>
              <w:gridCol w:w="2249"/>
            </w:tblGrid>
            <w:tr w:rsidR="0017620F" w:rsidTr="00993443">
              <w:tc>
                <w:tcPr>
                  <w:tcW w:w="2248" w:type="dxa"/>
                </w:tcPr>
                <w:p w:rsidR="0017620F" w:rsidRPr="00D10006" w:rsidRDefault="00D10006" w:rsidP="008070F7">
                  <w:pPr>
                    <w:spacing w:line="240" w:lineRule="auto"/>
                    <w:jc w:val="center"/>
                    <w:rPr>
                      <w:b/>
                    </w:rPr>
                  </w:pPr>
                  <w:r w:rsidRPr="00D10006">
                    <w:rPr>
                      <w:rFonts w:hint="eastAsia"/>
                      <w:b/>
                    </w:rPr>
                    <w:t>유형</w:t>
                  </w:r>
                </w:p>
              </w:tc>
              <w:tc>
                <w:tcPr>
                  <w:tcW w:w="2248" w:type="dxa"/>
                </w:tcPr>
                <w:p w:rsidR="0017620F" w:rsidRDefault="00993443" w:rsidP="008070F7">
                  <w:pPr>
                    <w:spacing w:line="240" w:lineRule="auto"/>
                  </w:pPr>
                  <w:r>
                    <w:rPr>
                      <w:rFonts w:hint="eastAsia"/>
                    </w:rPr>
                    <w:t>Draft (초안)</w:t>
                  </w:r>
                </w:p>
              </w:tc>
              <w:tc>
                <w:tcPr>
                  <w:tcW w:w="2248" w:type="dxa"/>
                </w:tcPr>
                <w:p w:rsidR="0017620F" w:rsidRPr="00D10006" w:rsidRDefault="00D10006" w:rsidP="008070F7">
                  <w:pPr>
                    <w:spacing w:line="240" w:lineRule="auto"/>
                    <w:jc w:val="center"/>
                    <w:rPr>
                      <w:b/>
                    </w:rPr>
                  </w:pPr>
                  <w:r w:rsidRPr="00D10006">
                    <w:rPr>
                      <w:rFonts w:hint="eastAsia"/>
                      <w:b/>
                    </w:rPr>
                    <w:t>보안</w:t>
                  </w:r>
                </w:p>
              </w:tc>
              <w:tc>
                <w:tcPr>
                  <w:tcW w:w="2249" w:type="dxa"/>
                </w:tcPr>
                <w:p w:rsidR="0017620F" w:rsidRDefault="00EA3C3F" w:rsidP="008070F7">
                  <w:pPr>
                    <w:spacing w:line="240" w:lineRule="auto"/>
                  </w:pPr>
                  <w:r>
                    <w:rPr>
                      <w:rFonts w:hint="eastAsia"/>
                    </w:rPr>
                    <w:t>C</w:t>
                  </w:r>
                  <w:r w:rsidRPr="00EA3C3F">
                    <w:t>onfidential</w:t>
                  </w:r>
                </w:p>
              </w:tc>
            </w:tr>
          </w:tbl>
          <w:p w:rsidR="0017620F" w:rsidRDefault="0017620F"/>
        </w:tc>
      </w:tr>
    </w:tbl>
    <w:p w:rsidR="0017620F" w:rsidRDefault="0017620F"/>
    <w:p w:rsidR="00A62ECC" w:rsidRDefault="00A62ECC" w:rsidP="00496AED">
      <w:pPr>
        <w:pStyle w:val="Textbody"/>
        <w:spacing w:after="0"/>
        <w:ind w:firstLineChars="100" w:firstLine="240"/>
        <w:rPr>
          <w:rFonts w:hint="eastAsia"/>
        </w:rPr>
      </w:pPr>
      <w:proofErr w:type="spellStart"/>
      <w:r>
        <w:t>Open</w:t>
      </w:r>
      <w:r w:rsidR="008070F7">
        <w:rPr>
          <w:rFonts w:hint="eastAsia"/>
        </w:rPr>
        <w:t>CL</w:t>
      </w:r>
      <w:proofErr w:type="spellEnd"/>
      <w:r>
        <w:t xml:space="preserve"> is a registered trademark of </w:t>
      </w:r>
      <w:r w:rsidR="00E7374A">
        <w:rPr>
          <w:rFonts w:hint="eastAsia"/>
        </w:rPr>
        <w:t xml:space="preserve">Apple Inc. used by permission by </w:t>
      </w:r>
      <w:proofErr w:type="spellStart"/>
      <w:r>
        <w:t>Khronos</w:t>
      </w:r>
      <w:proofErr w:type="spellEnd"/>
      <w:r>
        <w:t xml:space="preserve"> Group. All references to </w:t>
      </w:r>
      <w:proofErr w:type="spellStart"/>
      <w:r>
        <w:t>Open</w:t>
      </w:r>
      <w:r w:rsidR="008070F7">
        <w:rPr>
          <w:rFonts w:hint="eastAsia"/>
        </w:rPr>
        <w:t>CL</w:t>
      </w:r>
      <w:proofErr w:type="spellEnd"/>
      <w:r>
        <w:t xml:space="preserve"> components in this </w:t>
      </w:r>
      <w:r w:rsidR="008070F7">
        <w:rPr>
          <w:rFonts w:hint="eastAsia"/>
        </w:rPr>
        <w:t>document</w:t>
      </w:r>
      <w:r>
        <w:t xml:space="preserve"> are referenced from the publicly available </w:t>
      </w:r>
      <w:proofErr w:type="spellStart"/>
      <w:r>
        <w:t>Open</w:t>
      </w:r>
      <w:r w:rsidR="008070F7">
        <w:rPr>
          <w:rFonts w:hint="eastAsia"/>
        </w:rPr>
        <w:t>CL</w:t>
      </w:r>
      <w:proofErr w:type="spellEnd"/>
      <w:r>
        <w:t xml:space="preserve"> specification on the </w:t>
      </w:r>
      <w:proofErr w:type="spellStart"/>
      <w:r>
        <w:t>Khronos</w:t>
      </w:r>
      <w:proofErr w:type="spellEnd"/>
      <w:r>
        <w:t xml:space="preserve"> web-site at: </w:t>
      </w:r>
      <w:hyperlink r:id="rId9" w:history="1">
        <w:r w:rsidR="008070F7" w:rsidRPr="00951418">
          <w:rPr>
            <w:rStyle w:val="a9"/>
            <w:rFonts w:hint="eastAsia"/>
          </w:rPr>
          <w:t>http://www.khronos.org/opencl</w:t>
        </w:r>
      </w:hyperlink>
      <w:r w:rsidR="008070F7">
        <w:rPr>
          <w:rFonts w:hint="eastAsia"/>
        </w:rPr>
        <w:t xml:space="preserve"> </w:t>
      </w:r>
    </w:p>
    <w:p w:rsidR="00E7374A" w:rsidRDefault="00E7374A" w:rsidP="00496AED">
      <w:pPr>
        <w:pStyle w:val="Textbody"/>
        <w:spacing w:after="0"/>
        <w:ind w:firstLineChars="100" w:firstLine="240"/>
        <w:rPr>
          <w:rFonts w:hint="eastAsia"/>
        </w:rPr>
      </w:pPr>
      <w:r w:rsidRPr="00E7374A">
        <w:t>NVIDIA, the NVIDIA logo, CUDA, and GeForce are trademarks or registered trademarks of NVIDIA Corporation.</w:t>
      </w:r>
    </w:p>
    <w:p w:rsidR="00A62ECC" w:rsidRDefault="00A62ECC" w:rsidP="00A62ECC">
      <w:pPr>
        <w:pStyle w:val="Textbody"/>
        <w:spacing w:after="0"/>
        <w:rPr>
          <w:rFonts w:hint="eastAsia"/>
        </w:rPr>
      </w:pPr>
    </w:p>
    <w:p w:rsidR="00A62ECC" w:rsidRDefault="00A62ECC" w:rsidP="00A62ECC">
      <w:pPr>
        <w:pStyle w:val="Textbody"/>
        <w:spacing w:after="0"/>
        <w:rPr>
          <w:rFonts w:hint="eastAsia"/>
        </w:rPr>
      </w:pPr>
    </w:p>
    <w:p w:rsidR="00A62ECC" w:rsidRDefault="00A62ECC" w:rsidP="00A62ECC">
      <w:pPr>
        <w:pStyle w:val="Textbody"/>
        <w:spacing w:after="0"/>
        <w:rPr>
          <w:rFonts w:hint="eastAsia"/>
        </w:rPr>
      </w:pPr>
    </w:p>
    <w:p w:rsidR="00A62ECC" w:rsidRDefault="00A62ECC" w:rsidP="00A62ECC">
      <w:pPr>
        <w:pStyle w:val="Textbody"/>
        <w:spacing w:after="0"/>
        <w:rPr>
          <w:rFonts w:hint="eastAsia"/>
          <w:sz w:val="20"/>
          <w:szCs w:val="20"/>
        </w:rPr>
      </w:pPr>
      <w:r>
        <w:rPr>
          <w:sz w:val="20"/>
          <w:szCs w:val="20"/>
        </w:rPr>
        <w:t xml:space="preserve">Information furnished is believed to be accurate and reliable. However, PSC Group assumes no responsibility for the consequences of use of such information </w:t>
      </w:r>
      <w:proofErr w:type="gramStart"/>
      <w:r>
        <w:rPr>
          <w:sz w:val="20"/>
          <w:szCs w:val="20"/>
        </w:rPr>
        <w:t>nor</w:t>
      </w:r>
      <w:proofErr w:type="gramEnd"/>
      <w:r>
        <w:rPr>
          <w:sz w:val="20"/>
          <w:szCs w:val="20"/>
        </w:rPr>
        <w:t xml:space="preserve"> for any infringement of patents or other rights of third parties which may result from its use. No license is granted by implication or otherwise under any patent or patent rights of PSC Group. Specifications mentioned in this publication are subject to change without notice. This publication supersedes and replaces all information previously supplied. PSC Group products are not authorized for use as critical components in life support devices or systems without express written approval of PSC Group.</w:t>
      </w:r>
    </w:p>
    <w:p w:rsidR="00A62ECC" w:rsidRDefault="00A62ECC" w:rsidP="00A62ECC">
      <w:pPr>
        <w:pStyle w:val="Textbody"/>
        <w:spacing w:after="0"/>
        <w:rPr>
          <w:rFonts w:hint="eastAsia"/>
        </w:rPr>
      </w:pPr>
    </w:p>
    <w:p w:rsidR="00A62ECC" w:rsidRDefault="00A62ECC" w:rsidP="00A62ECC">
      <w:pPr>
        <w:pStyle w:val="Textbody"/>
        <w:spacing w:after="0"/>
        <w:jc w:val="center"/>
        <w:rPr>
          <w:rFonts w:hint="eastAsia"/>
        </w:rPr>
      </w:pPr>
      <w:r>
        <w:t>The PSC Group logo is a registered trademark of PSC Group.</w:t>
      </w:r>
    </w:p>
    <w:p w:rsidR="00A62ECC" w:rsidRDefault="00A62ECC" w:rsidP="00A62ECC">
      <w:pPr>
        <w:pStyle w:val="Textbody"/>
        <w:spacing w:after="0"/>
        <w:jc w:val="center"/>
        <w:rPr>
          <w:rFonts w:hint="eastAsia"/>
        </w:rPr>
      </w:pPr>
      <w:r>
        <w:t>All other names are the property of their respective owners</w:t>
      </w:r>
    </w:p>
    <w:p w:rsidR="00A62ECC" w:rsidRDefault="00A62ECC" w:rsidP="00A62ECC">
      <w:pPr>
        <w:pStyle w:val="Textbody"/>
        <w:spacing w:after="0"/>
        <w:jc w:val="center"/>
        <w:rPr>
          <w:rFonts w:hint="eastAsia"/>
        </w:rPr>
      </w:pPr>
      <w:r>
        <w:t>© 2011 PSC Group - All rights reserved</w:t>
      </w:r>
    </w:p>
    <w:p w:rsidR="00EA3C3F" w:rsidRPr="00A62ECC" w:rsidRDefault="00EA3C3F">
      <w:pPr>
        <w:rPr>
          <w:b/>
        </w:rPr>
      </w:pPr>
    </w:p>
    <w:sdt>
      <w:sdtPr>
        <w:rPr>
          <w:rFonts w:asciiTheme="minorHAnsi" w:eastAsiaTheme="minorEastAsia" w:hAnsiTheme="minorHAnsi" w:cstheme="minorBidi"/>
          <w:b w:val="0"/>
          <w:bCs w:val="0"/>
          <w:color w:val="auto"/>
          <w:kern w:val="2"/>
          <w:sz w:val="20"/>
          <w:szCs w:val="22"/>
          <w:lang w:val="ko-KR"/>
        </w:rPr>
        <w:id w:val="1462307978"/>
        <w:docPartObj>
          <w:docPartGallery w:val="Table of Contents"/>
          <w:docPartUnique/>
        </w:docPartObj>
      </w:sdtPr>
      <w:sdtContent>
        <w:p w:rsidR="000F1523" w:rsidRDefault="000F1523">
          <w:pPr>
            <w:pStyle w:val="TOC"/>
          </w:pPr>
          <w:r>
            <w:rPr>
              <w:lang w:val="ko-KR"/>
            </w:rPr>
            <w:t>목차</w:t>
          </w:r>
        </w:p>
        <w:p w:rsidR="00706B41" w:rsidRDefault="000F1523">
          <w:pPr>
            <w:pStyle w:val="10"/>
            <w:tabs>
              <w:tab w:val="right" w:leader="dot" w:pos="9016"/>
            </w:tabs>
            <w:rPr>
              <w:noProof/>
            </w:rPr>
          </w:pPr>
          <w:r>
            <w:fldChar w:fldCharType="begin"/>
          </w:r>
          <w:r>
            <w:instrText xml:space="preserve"> TOC \o "1-3" \h \z \u </w:instrText>
          </w:r>
          <w:r>
            <w:fldChar w:fldCharType="separate"/>
          </w:r>
          <w:hyperlink w:anchor="_Toc295074393" w:history="1">
            <w:r w:rsidR="00706B41" w:rsidRPr="00284E12">
              <w:rPr>
                <w:rStyle w:val="a9"/>
                <w:noProof/>
              </w:rPr>
              <w:t>Introducing</w:t>
            </w:r>
            <w:r w:rsidR="00706B41">
              <w:rPr>
                <w:noProof/>
                <w:webHidden/>
              </w:rPr>
              <w:tab/>
            </w:r>
            <w:r w:rsidR="00706B41">
              <w:rPr>
                <w:noProof/>
                <w:webHidden/>
              </w:rPr>
              <w:fldChar w:fldCharType="begin"/>
            </w:r>
            <w:r w:rsidR="00706B41">
              <w:rPr>
                <w:noProof/>
                <w:webHidden/>
              </w:rPr>
              <w:instrText xml:space="preserve"> PAGEREF _Toc295074393 \h </w:instrText>
            </w:r>
            <w:r w:rsidR="00706B41">
              <w:rPr>
                <w:noProof/>
                <w:webHidden/>
              </w:rPr>
            </w:r>
            <w:r w:rsidR="00706B41">
              <w:rPr>
                <w:noProof/>
                <w:webHidden/>
              </w:rPr>
              <w:fldChar w:fldCharType="separate"/>
            </w:r>
            <w:r w:rsidR="00706B41">
              <w:rPr>
                <w:noProof/>
                <w:webHidden/>
              </w:rPr>
              <w:t>3</w:t>
            </w:r>
            <w:r w:rsidR="00706B41">
              <w:rPr>
                <w:noProof/>
                <w:webHidden/>
              </w:rPr>
              <w:fldChar w:fldCharType="end"/>
            </w:r>
          </w:hyperlink>
        </w:p>
        <w:p w:rsidR="00706B41" w:rsidRDefault="00706B41">
          <w:pPr>
            <w:pStyle w:val="10"/>
            <w:tabs>
              <w:tab w:val="right" w:leader="dot" w:pos="9016"/>
            </w:tabs>
            <w:rPr>
              <w:noProof/>
            </w:rPr>
          </w:pPr>
          <w:hyperlink w:anchor="_Toc295074394" w:history="1">
            <w:r w:rsidRPr="00284E12">
              <w:rPr>
                <w:rStyle w:val="a9"/>
                <w:noProof/>
              </w:rPr>
              <w:t>분석자료</w:t>
            </w:r>
            <w:r>
              <w:rPr>
                <w:noProof/>
                <w:webHidden/>
              </w:rPr>
              <w:tab/>
            </w:r>
            <w:r>
              <w:rPr>
                <w:noProof/>
                <w:webHidden/>
              </w:rPr>
              <w:fldChar w:fldCharType="begin"/>
            </w:r>
            <w:r>
              <w:rPr>
                <w:noProof/>
                <w:webHidden/>
              </w:rPr>
              <w:instrText xml:space="preserve"> PAGEREF _Toc295074394 \h </w:instrText>
            </w:r>
            <w:r>
              <w:rPr>
                <w:noProof/>
                <w:webHidden/>
              </w:rPr>
            </w:r>
            <w:r>
              <w:rPr>
                <w:noProof/>
                <w:webHidden/>
              </w:rPr>
              <w:fldChar w:fldCharType="separate"/>
            </w:r>
            <w:r>
              <w:rPr>
                <w:noProof/>
                <w:webHidden/>
              </w:rPr>
              <w:t>3</w:t>
            </w:r>
            <w:r>
              <w:rPr>
                <w:noProof/>
                <w:webHidden/>
              </w:rPr>
              <w:fldChar w:fldCharType="end"/>
            </w:r>
          </w:hyperlink>
        </w:p>
        <w:p w:rsidR="00706B41" w:rsidRDefault="00706B41" w:rsidP="00284E12">
          <w:pPr>
            <w:pStyle w:val="20"/>
            <w:tabs>
              <w:tab w:val="left" w:pos="800"/>
              <w:tab w:val="right" w:leader="dot" w:pos="9016"/>
            </w:tabs>
            <w:ind w:left="400"/>
            <w:rPr>
              <w:noProof/>
            </w:rPr>
          </w:pPr>
          <w:hyperlink w:anchor="_Toc295074395" w:history="1">
            <w:r w:rsidRPr="00284E12">
              <w:rPr>
                <w:rStyle w:val="a9"/>
                <w:noProof/>
              </w:rPr>
              <w:t>1.</w:t>
            </w:r>
            <w:r>
              <w:rPr>
                <w:noProof/>
              </w:rPr>
              <w:tab/>
            </w:r>
            <w:r w:rsidRPr="00284E12">
              <w:rPr>
                <w:rStyle w:val="a9"/>
                <w:noProof/>
              </w:rPr>
              <w:t>GPGPU의 기반이 되는 Architecture</w:t>
            </w:r>
            <w:r>
              <w:rPr>
                <w:noProof/>
                <w:webHidden/>
              </w:rPr>
              <w:tab/>
            </w:r>
            <w:r>
              <w:rPr>
                <w:noProof/>
                <w:webHidden/>
              </w:rPr>
              <w:fldChar w:fldCharType="begin"/>
            </w:r>
            <w:r>
              <w:rPr>
                <w:noProof/>
                <w:webHidden/>
              </w:rPr>
              <w:instrText xml:space="preserve"> PAGEREF _Toc295074395 \h </w:instrText>
            </w:r>
            <w:r>
              <w:rPr>
                <w:noProof/>
                <w:webHidden/>
              </w:rPr>
            </w:r>
            <w:r>
              <w:rPr>
                <w:noProof/>
                <w:webHidden/>
              </w:rPr>
              <w:fldChar w:fldCharType="separate"/>
            </w:r>
            <w:r>
              <w:rPr>
                <w:noProof/>
                <w:webHidden/>
              </w:rPr>
              <w:t>3</w:t>
            </w:r>
            <w:r>
              <w:rPr>
                <w:noProof/>
                <w:webHidden/>
              </w:rPr>
              <w:fldChar w:fldCharType="end"/>
            </w:r>
          </w:hyperlink>
        </w:p>
        <w:p w:rsidR="00706B41" w:rsidRDefault="00706B41" w:rsidP="00284E12">
          <w:pPr>
            <w:pStyle w:val="20"/>
            <w:tabs>
              <w:tab w:val="left" w:pos="800"/>
              <w:tab w:val="right" w:leader="dot" w:pos="9016"/>
            </w:tabs>
            <w:ind w:left="400"/>
            <w:rPr>
              <w:noProof/>
            </w:rPr>
          </w:pPr>
          <w:hyperlink w:anchor="_Toc295074396" w:history="1">
            <w:r w:rsidRPr="00284E12">
              <w:rPr>
                <w:rStyle w:val="a9"/>
                <w:noProof/>
              </w:rPr>
              <w:t>2.</w:t>
            </w:r>
            <w:r>
              <w:rPr>
                <w:noProof/>
              </w:rPr>
              <w:tab/>
            </w:r>
            <w:r w:rsidRPr="00284E12">
              <w:rPr>
                <w:rStyle w:val="a9"/>
                <w:noProof/>
              </w:rPr>
              <w:t>GPGPU 적용을 위한 Application 분석.</w:t>
            </w:r>
            <w:r>
              <w:rPr>
                <w:noProof/>
                <w:webHidden/>
              </w:rPr>
              <w:tab/>
            </w:r>
            <w:r>
              <w:rPr>
                <w:noProof/>
                <w:webHidden/>
              </w:rPr>
              <w:fldChar w:fldCharType="begin"/>
            </w:r>
            <w:r>
              <w:rPr>
                <w:noProof/>
                <w:webHidden/>
              </w:rPr>
              <w:instrText xml:space="preserve"> PAGEREF _Toc295074396 \h </w:instrText>
            </w:r>
            <w:r>
              <w:rPr>
                <w:noProof/>
                <w:webHidden/>
              </w:rPr>
            </w:r>
            <w:r>
              <w:rPr>
                <w:noProof/>
                <w:webHidden/>
              </w:rPr>
              <w:fldChar w:fldCharType="separate"/>
            </w:r>
            <w:r>
              <w:rPr>
                <w:noProof/>
                <w:webHidden/>
              </w:rPr>
              <w:t>10</w:t>
            </w:r>
            <w:r>
              <w:rPr>
                <w:noProof/>
                <w:webHidden/>
              </w:rPr>
              <w:fldChar w:fldCharType="end"/>
            </w:r>
          </w:hyperlink>
        </w:p>
        <w:p w:rsidR="00706B41" w:rsidRDefault="00706B41">
          <w:pPr>
            <w:pStyle w:val="10"/>
            <w:tabs>
              <w:tab w:val="right" w:leader="dot" w:pos="9016"/>
            </w:tabs>
            <w:rPr>
              <w:noProof/>
            </w:rPr>
          </w:pPr>
          <w:hyperlink w:anchor="_Toc295074397" w:history="1">
            <w:r w:rsidRPr="00284E12">
              <w:rPr>
                <w:rStyle w:val="a9"/>
                <w:noProof/>
              </w:rPr>
              <w:t>개발계획 (가칭 PSClib : Personal Super Computing Library)</w:t>
            </w:r>
            <w:r>
              <w:rPr>
                <w:noProof/>
                <w:webHidden/>
              </w:rPr>
              <w:tab/>
            </w:r>
            <w:r>
              <w:rPr>
                <w:noProof/>
                <w:webHidden/>
              </w:rPr>
              <w:fldChar w:fldCharType="begin"/>
            </w:r>
            <w:r>
              <w:rPr>
                <w:noProof/>
                <w:webHidden/>
              </w:rPr>
              <w:instrText xml:space="preserve"> PAGEREF _Toc295074397 \h </w:instrText>
            </w:r>
            <w:r>
              <w:rPr>
                <w:noProof/>
                <w:webHidden/>
              </w:rPr>
            </w:r>
            <w:r>
              <w:rPr>
                <w:noProof/>
                <w:webHidden/>
              </w:rPr>
              <w:fldChar w:fldCharType="separate"/>
            </w:r>
            <w:r>
              <w:rPr>
                <w:noProof/>
                <w:webHidden/>
              </w:rPr>
              <w:t>11</w:t>
            </w:r>
            <w:r>
              <w:rPr>
                <w:noProof/>
                <w:webHidden/>
              </w:rPr>
              <w:fldChar w:fldCharType="end"/>
            </w:r>
          </w:hyperlink>
        </w:p>
        <w:p w:rsidR="00706B41" w:rsidRDefault="00706B41" w:rsidP="00284E12">
          <w:pPr>
            <w:pStyle w:val="20"/>
            <w:tabs>
              <w:tab w:val="left" w:pos="800"/>
              <w:tab w:val="right" w:leader="dot" w:pos="9016"/>
            </w:tabs>
            <w:ind w:left="400"/>
            <w:rPr>
              <w:noProof/>
            </w:rPr>
          </w:pPr>
          <w:hyperlink w:anchor="_Toc295074398" w:history="1">
            <w:r w:rsidRPr="00284E12">
              <w:rPr>
                <w:rStyle w:val="a9"/>
                <w:noProof/>
              </w:rPr>
              <w:t>1.</w:t>
            </w:r>
            <w:r>
              <w:rPr>
                <w:noProof/>
              </w:rPr>
              <w:tab/>
            </w:r>
            <w:r w:rsidRPr="00284E12">
              <w:rPr>
                <w:rStyle w:val="a9"/>
                <w:noProof/>
              </w:rPr>
              <w:t>PSClib</w:t>
            </w:r>
            <w:r>
              <w:rPr>
                <w:noProof/>
                <w:webHidden/>
              </w:rPr>
              <w:tab/>
            </w:r>
            <w:r>
              <w:rPr>
                <w:noProof/>
                <w:webHidden/>
              </w:rPr>
              <w:fldChar w:fldCharType="begin"/>
            </w:r>
            <w:r>
              <w:rPr>
                <w:noProof/>
                <w:webHidden/>
              </w:rPr>
              <w:instrText xml:space="preserve"> PAGEREF _Toc295074398 \h </w:instrText>
            </w:r>
            <w:r>
              <w:rPr>
                <w:noProof/>
                <w:webHidden/>
              </w:rPr>
            </w:r>
            <w:r>
              <w:rPr>
                <w:noProof/>
                <w:webHidden/>
              </w:rPr>
              <w:fldChar w:fldCharType="separate"/>
            </w:r>
            <w:r>
              <w:rPr>
                <w:noProof/>
                <w:webHidden/>
              </w:rPr>
              <w:t>11</w:t>
            </w:r>
            <w:r>
              <w:rPr>
                <w:noProof/>
                <w:webHidden/>
              </w:rPr>
              <w:fldChar w:fldCharType="end"/>
            </w:r>
          </w:hyperlink>
        </w:p>
        <w:p w:rsidR="00706B41" w:rsidRDefault="00706B41" w:rsidP="00284E12">
          <w:pPr>
            <w:pStyle w:val="20"/>
            <w:tabs>
              <w:tab w:val="left" w:pos="800"/>
              <w:tab w:val="right" w:leader="dot" w:pos="9016"/>
            </w:tabs>
            <w:ind w:left="400"/>
            <w:rPr>
              <w:noProof/>
            </w:rPr>
          </w:pPr>
          <w:hyperlink w:anchor="_Toc295074399" w:history="1">
            <w:r w:rsidRPr="00284E12">
              <w:rPr>
                <w:rStyle w:val="a9"/>
                <w:noProof/>
              </w:rPr>
              <w:t>2.</w:t>
            </w:r>
            <w:r>
              <w:rPr>
                <w:noProof/>
              </w:rPr>
              <w:tab/>
            </w:r>
            <w:r w:rsidRPr="00284E12">
              <w:rPr>
                <w:rStyle w:val="a9"/>
                <w:noProof/>
              </w:rPr>
              <w:t>PSClib Block Diagram</w:t>
            </w:r>
            <w:r>
              <w:rPr>
                <w:noProof/>
                <w:webHidden/>
              </w:rPr>
              <w:tab/>
            </w:r>
            <w:r>
              <w:rPr>
                <w:noProof/>
                <w:webHidden/>
              </w:rPr>
              <w:fldChar w:fldCharType="begin"/>
            </w:r>
            <w:r>
              <w:rPr>
                <w:noProof/>
                <w:webHidden/>
              </w:rPr>
              <w:instrText xml:space="preserve"> PAGEREF _Toc295074399 \h </w:instrText>
            </w:r>
            <w:r>
              <w:rPr>
                <w:noProof/>
                <w:webHidden/>
              </w:rPr>
            </w:r>
            <w:r>
              <w:rPr>
                <w:noProof/>
                <w:webHidden/>
              </w:rPr>
              <w:fldChar w:fldCharType="separate"/>
            </w:r>
            <w:r>
              <w:rPr>
                <w:noProof/>
                <w:webHidden/>
              </w:rPr>
              <w:t>12</w:t>
            </w:r>
            <w:r>
              <w:rPr>
                <w:noProof/>
                <w:webHidden/>
              </w:rPr>
              <w:fldChar w:fldCharType="end"/>
            </w:r>
          </w:hyperlink>
        </w:p>
        <w:p w:rsidR="00706B41" w:rsidRDefault="00706B41">
          <w:pPr>
            <w:pStyle w:val="10"/>
            <w:tabs>
              <w:tab w:val="right" w:leader="dot" w:pos="9016"/>
            </w:tabs>
            <w:rPr>
              <w:noProof/>
            </w:rPr>
          </w:pPr>
          <w:hyperlink w:anchor="_Toc295074400" w:history="1">
            <w:r w:rsidRPr="00284E12">
              <w:rPr>
                <w:rStyle w:val="a9"/>
                <w:noProof/>
              </w:rPr>
              <w:t>관련자료</w:t>
            </w:r>
            <w:r>
              <w:rPr>
                <w:noProof/>
                <w:webHidden/>
              </w:rPr>
              <w:tab/>
            </w:r>
            <w:r>
              <w:rPr>
                <w:noProof/>
                <w:webHidden/>
              </w:rPr>
              <w:fldChar w:fldCharType="begin"/>
            </w:r>
            <w:r>
              <w:rPr>
                <w:noProof/>
                <w:webHidden/>
              </w:rPr>
              <w:instrText xml:space="preserve"> PAGEREF _Toc295074400 \h </w:instrText>
            </w:r>
            <w:r>
              <w:rPr>
                <w:noProof/>
                <w:webHidden/>
              </w:rPr>
            </w:r>
            <w:r>
              <w:rPr>
                <w:noProof/>
                <w:webHidden/>
              </w:rPr>
              <w:fldChar w:fldCharType="separate"/>
            </w:r>
            <w:r>
              <w:rPr>
                <w:noProof/>
                <w:webHidden/>
              </w:rPr>
              <w:t>13</w:t>
            </w:r>
            <w:r>
              <w:rPr>
                <w:noProof/>
                <w:webHidden/>
              </w:rPr>
              <w:fldChar w:fldCharType="end"/>
            </w:r>
          </w:hyperlink>
        </w:p>
        <w:p w:rsidR="00706B41" w:rsidRDefault="00706B41" w:rsidP="00284E12">
          <w:pPr>
            <w:pStyle w:val="20"/>
            <w:tabs>
              <w:tab w:val="left" w:pos="800"/>
              <w:tab w:val="right" w:leader="dot" w:pos="9016"/>
            </w:tabs>
            <w:ind w:left="400"/>
            <w:rPr>
              <w:noProof/>
            </w:rPr>
          </w:pPr>
          <w:hyperlink w:anchor="_Toc295074401" w:history="1">
            <w:r w:rsidRPr="00284E12">
              <w:rPr>
                <w:rStyle w:val="a9"/>
                <w:noProof/>
              </w:rPr>
              <w:t>1.</w:t>
            </w:r>
            <w:r>
              <w:rPr>
                <w:noProof/>
              </w:rPr>
              <w:tab/>
            </w:r>
            <w:r w:rsidRPr="00284E12">
              <w:rPr>
                <w:rStyle w:val="a9"/>
                <w:noProof/>
              </w:rPr>
              <w:t>GPGPU를 이용한 어플리케이션</w:t>
            </w:r>
            <w:r>
              <w:rPr>
                <w:noProof/>
                <w:webHidden/>
              </w:rPr>
              <w:tab/>
            </w:r>
            <w:r>
              <w:rPr>
                <w:noProof/>
                <w:webHidden/>
              </w:rPr>
              <w:fldChar w:fldCharType="begin"/>
            </w:r>
            <w:r>
              <w:rPr>
                <w:noProof/>
                <w:webHidden/>
              </w:rPr>
              <w:instrText xml:space="preserve"> PAGEREF _Toc295074401 \h </w:instrText>
            </w:r>
            <w:r>
              <w:rPr>
                <w:noProof/>
                <w:webHidden/>
              </w:rPr>
            </w:r>
            <w:r>
              <w:rPr>
                <w:noProof/>
                <w:webHidden/>
              </w:rPr>
              <w:fldChar w:fldCharType="separate"/>
            </w:r>
            <w:r>
              <w:rPr>
                <w:noProof/>
                <w:webHidden/>
              </w:rPr>
              <w:t>13</w:t>
            </w:r>
            <w:r>
              <w:rPr>
                <w:noProof/>
                <w:webHidden/>
              </w:rPr>
              <w:fldChar w:fldCharType="end"/>
            </w:r>
          </w:hyperlink>
          <w:bookmarkStart w:id="0" w:name="_GoBack"/>
          <w:bookmarkEnd w:id="0"/>
        </w:p>
        <w:p w:rsidR="00706B41" w:rsidRDefault="00706B41" w:rsidP="00284E12">
          <w:pPr>
            <w:pStyle w:val="20"/>
            <w:tabs>
              <w:tab w:val="left" w:pos="800"/>
              <w:tab w:val="right" w:leader="dot" w:pos="9016"/>
            </w:tabs>
            <w:ind w:left="400"/>
            <w:rPr>
              <w:noProof/>
            </w:rPr>
          </w:pPr>
          <w:hyperlink w:anchor="_Toc295074402" w:history="1">
            <w:r w:rsidRPr="00284E12">
              <w:rPr>
                <w:rStyle w:val="a9"/>
                <w:noProof/>
              </w:rPr>
              <w:t>2.</w:t>
            </w:r>
            <w:r>
              <w:rPr>
                <w:noProof/>
              </w:rPr>
              <w:tab/>
            </w:r>
            <w:r w:rsidRPr="00284E12">
              <w:rPr>
                <w:rStyle w:val="a9"/>
                <w:noProof/>
              </w:rPr>
              <w:t>GPGPU 관련 서적</w:t>
            </w:r>
            <w:r>
              <w:rPr>
                <w:noProof/>
                <w:webHidden/>
              </w:rPr>
              <w:tab/>
            </w:r>
            <w:r>
              <w:rPr>
                <w:noProof/>
                <w:webHidden/>
              </w:rPr>
              <w:fldChar w:fldCharType="begin"/>
            </w:r>
            <w:r>
              <w:rPr>
                <w:noProof/>
                <w:webHidden/>
              </w:rPr>
              <w:instrText xml:space="preserve"> PAGEREF _Toc295074402 \h </w:instrText>
            </w:r>
            <w:r>
              <w:rPr>
                <w:noProof/>
                <w:webHidden/>
              </w:rPr>
            </w:r>
            <w:r>
              <w:rPr>
                <w:noProof/>
                <w:webHidden/>
              </w:rPr>
              <w:fldChar w:fldCharType="separate"/>
            </w:r>
            <w:r>
              <w:rPr>
                <w:noProof/>
                <w:webHidden/>
              </w:rPr>
              <w:t>15</w:t>
            </w:r>
            <w:r>
              <w:rPr>
                <w:noProof/>
                <w:webHidden/>
              </w:rPr>
              <w:fldChar w:fldCharType="end"/>
            </w:r>
          </w:hyperlink>
        </w:p>
        <w:p w:rsidR="00706B41" w:rsidRDefault="00706B41" w:rsidP="00284E12">
          <w:pPr>
            <w:pStyle w:val="20"/>
            <w:tabs>
              <w:tab w:val="left" w:pos="800"/>
              <w:tab w:val="right" w:leader="dot" w:pos="9016"/>
            </w:tabs>
            <w:ind w:left="400"/>
            <w:rPr>
              <w:noProof/>
            </w:rPr>
          </w:pPr>
          <w:hyperlink w:anchor="_Toc295074403" w:history="1">
            <w:r w:rsidRPr="00284E12">
              <w:rPr>
                <w:rStyle w:val="a9"/>
                <w:noProof/>
              </w:rPr>
              <w:t>3.</w:t>
            </w:r>
            <w:r>
              <w:rPr>
                <w:noProof/>
              </w:rPr>
              <w:tab/>
            </w:r>
            <w:r w:rsidRPr="00284E12">
              <w:rPr>
                <w:rStyle w:val="a9"/>
                <w:noProof/>
              </w:rPr>
              <w:t>GPGPU 관련 IEEE 자료</w:t>
            </w:r>
            <w:r>
              <w:rPr>
                <w:noProof/>
                <w:webHidden/>
              </w:rPr>
              <w:tab/>
            </w:r>
            <w:r>
              <w:rPr>
                <w:noProof/>
                <w:webHidden/>
              </w:rPr>
              <w:fldChar w:fldCharType="begin"/>
            </w:r>
            <w:r>
              <w:rPr>
                <w:noProof/>
                <w:webHidden/>
              </w:rPr>
              <w:instrText xml:space="preserve"> PAGEREF _Toc295074403 \h </w:instrText>
            </w:r>
            <w:r>
              <w:rPr>
                <w:noProof/>
                <w:webHidden/>
              </w:rPr>
            </w:r>
            <w:r>
              <w:rPr>
                <w:noProof/>
                <w:webHidden/>
              </w:rPr>
              <w:fldChar w:fldCharType="separate"/>
            </w:r>
            <w:r>
              <w:rPr>
                <w:noProof/>
                <w:webHidden/>
              </w:rPr>
              <w:t>20</w:t>
            </w:r>
            <w:r>
              <w:rPr>
                <w:noProof/>
                <w:webHidden/>
              </w:rPr>
              <w:fldChar w:fldCharType="end"/>
            </w:r>
          </w:hyperlink>
        </w:p>
        <w:p w:rsidR="000F1523" w:rsidRDefault="000F1523">
          <w:r>
            <w:rPr>
              <w:b/>
              <w:bCs/>
              <w:lang w:val="ko-KR"/>
            </w:rPr>
            <w:fldChar w:fldCharType="end"/>
          </w:r>
        </w:p>
      </w:sdtContent>
    </w:sdt>
    <w:p w:rsidR="000F1523" w:rsidRPr="000F1523" w:rsidRDefault="000F1523" w:rsidP="000F1523">
      <w:pPr>
        <w:tabs>
          <w:tab w:val="left" w:leader="dot" w:pos="8040"/>
        </w:tabs>
      </w:pPr>
    </w:p>
    <w:p w:rsidR="009C64A4" w:rsidRPr="000F1523" w:rsidRDefault="009C64A4" w:rsidP="00435680">
      <w:pPr>
        <w:pStyle w:val="a6"/>
        <w:ind w:leftChars="0" w:left="400"/>
      </w:pPr>
    </w:p>
    <w:p w:rsidR="009C64A4" w:rsidRDefault="009C64A4" w:rsidP="00435680">
      <w:pPr>
        <w:pStyle w:val="a6"/>
        <w:ind w:leftChars="0" w:left="400"/>
      </w:pPr>
    </w:p>
    <w:p w:rsidR="009C64A4" w:rsidRPr="000F1523" w:rsidRDefault="009C64A4" w:rsidP="00435680">
      <w:pPr>
        <w:pStyle w:val="a6"/>
        <w:ind w:leftChars="0" w:left="400"/>
      </w:pPr>
    </w:p>
    <w:p w:rsidR="00C839EE" w:rsidRDefault="00C839EE">
      <w:pPr>
        <w:widowControl/>
        <w:wordWrap/>
        <w:autoSpaceDE/>
        <w:autoSpaceDN/>
        <w:rPr>
          <w:rFonts w:asciiTheme="majorHAnsi" w:eastAsiaTheme="majorEastAsia" w:hAnsiTheme="majorHAnsi" w:cstheme="majorBidi"/>
          <w:sz w:val="28"/>
          <w:szCs w:val="28"/>
        </w:rPr>
      </w:pPr>
    </w:p>
    <w:p w:rsidR="008070F7" w:rsidRDefault="008070F7">
      <w:pPr>
        <w:widowControl/>
        <w:wordWrap/>
        <w:autoSpaceDE/>
        <w:autoSpaceDN/>
        <w:rPr>
          <w:rFonts w:asciiTheme="majorHAnsi" w:eastAsiaTheme="majorEastAsia" w:hAnsiTheme="majorHAnsi" w:cstheme="majorBidi"/>
          <w:sz w:val="28"/>
          <w:szCs w:val="28"/>
        </w:rPr>
      </w:pPr>
      <w:r>
        <w:br w:type="page"/>
      </w:r>
    </w:p>
    <w:p w:rsidR="009C64A4" w:rsidRDefault="00705B63" w:rsidP="000F1523">
      <w:pPr>
        <w:pStyle w:val="1"/>
      </w:pPr>
      <w:bookmarkStart w:id="1" w:name="_Toc295074393"/>
      <w:r w:rsidRPr="000F1523">
        <w:rPr>
          <w:rFonts w:hint="eastAsia"/>
        </w:rPr>
        <w:lastRenderedPageBreak/>
        <w:t>Introducing</w:t>
      </w:r>
      <w:bookmarkEnd w:id="1"/>
    </w:p>
    <w:p w:rsidR="000F1523" w:rsidRPr="000F1523" w:rsidRDefault="000F1523" w:rsidP="000F1523">
      <w:r>
        <w:rPr>
          <w:rFonts w:hint="eastAsia"/>
        </w:rPr>
        <w:t xml:space="preserve">  본 문서는 </w:t>
      </w:r>
      <w:r w:rsidR="008070F7">
        <w:t>‘</w:t>
      </w:r>
      <w:r w:rsidR="008070F7" w:rsidRPr="008070F7">
        <w:rPr>
          <w:rFonts w:hint="eastAsia"/>
        </w:rPr>
        <w:t>공개소프트웨어</w:t>
      </w:r>
      <w:r w:rsidR="008070F7" w:rsidRPr="008070F7">
        <w:t xml:space="preserve"> 기반의 개인용 슈퍼 컴퓨팅 플랫폼 구축 및 커뮤니티 운영</w:t>
      </w:r>
      <w:r w:rsidR="008070F7">
        <w:t>’</w:t>
      </w:r>
      <w:r w:rsidR="008070F7">
        <w:rPr>
          <w:rFonts w:hint="eastAsia"/>
        </w:rPr>
        <w:t xml:space="preserve"> 과제에 대한 </w:t>
      </w:r>
      <w:r>
        <w:rPr>
          <w:rFonts w:hint="eastAsia"/>
        </w:rPr>
        <w:t>개발 분석과 계획에 대</w:t>
      </w:r>
      <w:r w:rsidR="008070F7">
        <w:rPr>
          <w:rFonts w:hint="eastAsia"/>
        </w:rPr>
        <w:t>하여</w:t>
      </w:r>
      <w:r>
        <w:rPr>
          <w:rFonts w:hint="eastAsia"/>
        </w:rPr>
        <w:t xml:space="preserve"> 서술한 자료임.</w:t>
      </w:r>
    </w:p>
    <w:p w:rsidR="00705B63" w:rsidRPr="000F1523" w:rsidRDefault="00E56060" w:rsidP="000F1523">
      <w:pPr>
        <w:pStyle w:val="1"/>
        <w:rPr>
          <w:sz w:val="32"/>
        </w:rPr>
      </w:pPr>
      <w:bookmarkStart w:id="2" w:name="_Toc295074394"/>
      <w:r>
        <w:rPr>
          <w:rFonts w:hint="eastAsia"/>
        </w:rPr>
        <w:t>분석자료</w:t>
      </w:r>
      <w:bookmarkEnd w:id="2"/>
    </w:p>
    <w:p w:rsidR="00371A75" w:rsidRDefault="00130F5F" w:rsidP="00371A75">
      <w:pPr>
        <w:pStyle w:val="2"/>
        <w:numPr>
          <w:ilvl w:val="0"/>
          <w:numId w:val="14"/>
        </w:numPr>
      </w:pPr>
      <w:bookmarkStart w:id="3" w:name="_Toc295074395"/>
      <w:r>
        <w:rPr>
          <w:rFonts w:hint="eastAsia"/>
        </w:rPr>
        <w:t>GPGPU의 기반이 되는 Architecture</w:t>
      </w:r>
      <w:bookmarkEnd w:id="3"/>
    </w:p>
    <w:p w:rsidR="007C44FE" w:rsidRDefault="007C44FE" w:rsidP="00D96D6A">
      <w:pPr>
        <w:pStyle w:val="a6"/>
        <w:numPr>
          <w:ilvl w:val="1"/>
          <w:numId w:val="14"/>
        </w:numPr>
        <w:ind w:leftChars="0" w:left="709"/>
        <w:rPr>
          <w:rFonts w:hint="eastAsia"/>
        </w:rPr>
      </w:pPr>
      <w:r>
        <w:rPr>
          <w:rFonts w:hint="eastAsia"/>
        </w:rPr>
        <w:t>초기 GPGPU Framework</w:t>
      </w:r>
    </w:p>
    <w:p w:rsidR="007C44FE" w:rsidRDefault="007C44FE" w:rsidP="007C44FE">
      <w:pPr>
        <w:ind w:left="349"/>
        <w:rPr>
          <w:rFonts w:hint="eastAsia"/>
        </w:rPr>
      </w:pPr>
      <w:r>
        <w:rPr>
          <w:noProof/>
        </w:rPr>
        <w:drawing>
          <wp:inline distT="0" distB="0" distL="0" distR="0" wp14:anchorId="7EC9FBCA">
            <wp:extent cx="5405028" cy="3547569"/>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5608" cy="3547950"/>
                    </a:xfrm>
                    <a:prstGeom prst="rect">
                      <a:avLst/>
                    </a:prstGeom>
                    <a:noFill/>
                  </pic:spPr>
                </pic:pic>
              </a:graphicData>
            </a:graphic>
          </wp:inline>
        </w:drawing>
      </w:r>
    </w:p>
    <w:p w:rsidR="00F40B7E" w:rsidRDefault="00F40B7E" w:rsidP="00F40B7E">
      <w:pPr>
        <w:spacing w:after="0"/>
        <w:ind w:left="349"/>
        <w:rPr>
          <w:rFonts w:hint="eastAsia"/>
        </w:rPr>
      </w:pPr>
      <w:r w:rsidRPr="00F40B7E">
        <w:t xml:space="preserve">* </w:t>
      </w:r>
      <w:r>
        <w:rPr>
          <w:rFonts w:hint="eastAsia"/>
        </w:rPr>
        <w:t>Ref</w:t>
      </w:r>
      <w:proofErr w:type="gramStart"/>
      <w:r>
        <w:rPr>
          <w:rFonts w:hint="eastAsia"/>
        </w:rPr>
        <w:t>. :</w:t>
      </w:r>
      <w:proofErr w:type="gramEnd"/>
      <w:r>
        <w:rPr>
          <w:rFonts w:hint="eastAsia"/>
        </w:rPr>
        <w:t xml:space="preserve"> </w:t>
      </w:r>
      <w:r w:rsidRPr="00F40B7E">
        <w:t xml:space="preserve">이만희, 박인규, 원석진, 조성대, “GPU를 이용한 DWT 및 JPEG2000의 고속 연산”, </w:t>
      </w:r>
      <w:proofErr w:type="spellStart"/>
      <w:r w:rsidRPr="00F40B7E">
        <w:t>전자공학회</w:t>
      </w:r>
      <w:proofErr w:type="spellEnd"/>
      <w:r w:rsidRPr="00F40B7E">
        <w:t xml:space="preserve"> </w:t>
      </w:r>
      <w:proofErr w:type="spellStart"/>
      <w:r w:rsidRPr="00F40B7E">
        <w:t>논문지</w:t>
      </w:r>
      <w:proofErr w:type="spellEnd"/>
      <w:r w:rsidRPr="00F40B7E">
        <w:t>, Vol.44-SP, No.6, pp.9-15, 2007년 11월</w:t>
      </w:r>
    </w:p>
    <w:p w:rsidR="00F40B7E" w:rsidRDefault="00F40B7E" w:rsidP="00F40B7E">
      <w:pPr>
        <w:spacing w:after="0"/>
        <w:ind w:left="349"/>
        <w:rPr>
          <w:rFonts w:hint="eastAsia"/>
        </w:rPr>
      </w:pPr>
    </w:p>
    <w:p w:rsidR="00D96D6A" w:rsidRDefault="00130F5F" w:rsidP="00D96D6A">
      <w:pPr>
        <w:pStyle w:val="a6"/>
        <w:numPr>
          <w:ilvl w:val="1"/>
          <w:numId w:val="14"/>
        </w:numPr>
        <w:ind w:leftChars="0" w:left="709"/>
      </w:pPr>
      <w:proofErr w:type="spellStart"/>
      <w:r>
        <w:rPr>
          <w:rFonts w:hint="eastAsia"/>
        </w:rPr>
        <w:t>엔비디아</w:t>
      </w:r>
      <w:proofErr w:type="spellEnd"/>
      <w:r>
        <w:rPr>
          <w:rFonts w:hint="eastAsia"/>
        </w:rPr>
        <w:t xml:space="preserve"> CUDA 구조</w:t>
      </w:r>
    </w:p>
    <w:p w:rsidR="00130F5F" w:rsidRDefault="00130F5F" w:rsidP="00130F5F">
      <w:pPr>
        <w:pStyle w:val="a6"/>
        <w:numPr>
          <w:ilvl w:val="2"/>
          <w:numId w:val="14"/>
        </w:numPr>
        <w:ind w:leftChars="0" w:left="1276"/>
      </w:pPr>
      <w:r>
        <w:rPr>
          <w:rFonts w:hint="eastAsia"/>
        </w:rPr>
        <w:t>Block Diagram</w:t>
      </w:r>
    </w:p>
    <w:p w:rsidR="00130F5F" w:rsidRDefault="00130F5F" w:rsidP="00130F5F">
      <w:pPr>
        <w:ind w:left="556"/>
      </w:pPr>
      <w:r>
        <w:rPr>
          <w:rFonts w:hint="eastAsia"/>
          <w:noProof/>
        </w:rPr>
        <w:lastRenderedPageBreak/>
        <w:drawing>
          <wp:inline distT="0" distB="0" distL="0" distR="0">
            <wp:extent cx="5731510" cy="3852642"/>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52642"/>
                    </a:xfrm>
                    <a:prstGeom prst="rect">
                      <a:avLst/>
                    </a:prstGeom>
                    <a:noFill/>
                    <a:ln>
                      <a:noFill/>
                    </a:ln>
                  </pic:spPr>
                </pic:pic>
              </a:graphicData>
            </a:graphic>
          </wp:inline>
        </w:drawing>
      </w:r>
    </w:p>
    <w:p w:rsidR="00AF75D8" w:rsidRDefault="00AC0CB5" w:rsidP="007C44FE">
      <w:pPr>
        <w:pStyle w:val="a6"/>
        <w:numPr>
          <w:ilvl w:val="2"/>
          <w:numId w:val="14"/>
        </w:numPr>
        <w:ind w:leftChars="0" w:left="1276"/>
      </w:pPr>
      <w:r>
        <w:rPr>
          <w:rFonts w:hint="eastAsia"/>
        </w:rPr>
        <w:t>CUDA Software 개발환경</w:t>
      </w:r>
    </w:p>
    <w:tbl>
      <w:tblPr>
        <w:tblW w:w="9923"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13"/>
        <w:gridCol w:w="8010"/>
      </w:tblGrid>
      <w:tr w:rsidR="00AC0CB5" w:rsidRPr="00AC0CB5" w:rsidTr="00AC0CB5">
        <w:trPr>
          <w:trHeight w:val="247"/>
        </w:trPr>
        <w:tc>
          <w:tcPr>
            <w:tcW w:w="1913" w:type="dxa"/>
            <w:tcBorders>
              <w:top w:val="single" w:sz="8" w:space="0" w:color="000000"/>
              <w:bottom w:val="single" w:sz="8" w:space="0" w:color="000000"/>
              <w:right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Libraries </w:t>
            </w:r>
          </w:p>
        </w:tc>
        <w:tc>
          <w:tcPr>
            <w:tcW w:w="8010" w:type="dxa"/>
            <w:tcBorders>
              <w:top w:val="single" w:sz="8" w:space="0" w:color="000000"/>
              <w:left w:val="single" w:sz="8" w:space="0" w:color="000000"/>
              <w:bottom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Advanced libraries that include BLAS, FFT, and other functions optimized for the CUDA architecture </w:t>
            </w:r>
          </w:p>
        </w:tc>
      </w:tr>
      <w:tr w:rsidR="00AC0CB5" w:rsidRPr="00AC0CB5" w:rsidTr="00AC0CB5">
        <w:trPr>
          <w:trHeight w:val="363"/>
        </w:trPr>
        <w:tc>
          <w:tcPr>
            <w:tcW w:w="1913" w:type="dxa"/>
            <w:tcBorders>
              <w:top w:val="single" w:sz="8" w:space="0" w:color="000000"/>
              <w:bottom w:val="single" w:sz="8" w:space="0" w:color="000000"/>
              <w:right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C Runtime </w:t>
            </w:r>
          </w:p>
        </w:tc>
        <w:tc>
          <w:tcPr>
            <w:tcW w:w="8010" w:type="dxa"/>
            <w:tcBorders>
              <w:top w:val="single" w:sz="8" w:space="0" w:color="000000"/>
              <w:left w:val="single" w:sz="8" w:space="0" w:color="000000"/>
              <w:bottom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The </w:t>
            </w:r>
            <w:r w:rsidRPr="00AC0CB5">
              <w:rPr>
                <w:rFonts w:ascii="Arial" w:hAnsi="Arial" w:cs="Arial"/>
                <w:b/>
                <w:bCs/>
                <w:color w:val="000000"/>
                <w:kern w:val="0"/>
                <w:szCs w:val="20"/>
              </w:rPr>
              <w:t xml:space="preserve">C Runtime for CUDA </w:t>
            </w:r>
            <w:r w:rsidRPr="00AC0CB5">
              <w:rPr>
                <w:rFonts w:ascii="Arial" w:hAnsi="Arial" w:cs="Arial"/>
                <w:color w:val="000000"/>
                <w:kern w:val="0"/>
                <w:szCs w:val="20"/>
              </w:rPr>
              <w:t xml:space="preserve">provides support for executing standard C functions on the GPU and allows native bindings for other high-level languages such as Fortran, Java, and Python </w:t>
            </w:r>
          </w:p>
        </w:tc>
      </w:tr>
      <w:tr w:rsidR="00AC0CB5" w:rsidRPr="00AC0CB5" w:rsidTr="00AC0CB5">
        <w:trPr>
          <w:trHeight w:val="248"/>
        </w:trPr>
        <w:tc>
          <w:tcPr>
            <w:tcW w:w="1913" w:type="dxa"/>
            <w:tcBorders>
              <w:top w:val="single" w:sz="8" w:space="0" w:color="000000"/>
              <w:bottom w:val="single" w:sz="8" w:space="0" w:color="000000"/>
              <w:right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Tools </w:t>
            </w:r>
          </w:p>
        </w:tc>
        <w:tc>
          <w:tcPr>
            <w:tcW w:w="8010" w:type="dxa"/>
            <w:tcBorders>
              <w:top w:val="single" w:sz="8" w:space="0" w:color="000000"/>
              <w:left w:val="single" w:sz="8" w:space="0" w:color="000000"/>
              <w:bottom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NVIDIA C Compiler (</w:t>
            </w:r>
            <w:proofErr w:type="spellStart"/>
            <w:r w:rsidRPr="00AC0CB5">
              <w:rPr>
                <w:rFonts w:ascii="Arial" w:hAnsi="Arial" w:cs="Arial"/>
                <w:color w:val="000000"/>
                <w:kern w:val="0"/>
                <w:szCs w:val="20"/>
              </w:rPr>
              <w:t>nvcc</w:t>
            </w:r>
            <w:proofErr w:type="spellEnd"/>
            <w:r w:rsidRPr="00AC0CB5">
              <w:rPr>
                <w:rFonts w:ascii="Arial" w:hAnsi="Arial" w:cs="Arial"/>
                <w:color w:val="000000"/>
                <w:kern w:val="0"/>
                <w:szCs w:val="20"/>
              </w:rPr>
              <w:t>), CUDA Debugger (</w:t>
            </w:r>
            <w:proofErr w:type="spellStart"/>
            <w:r w:rsidRPr="00AC0CB5">
              <w:rPr>
                <w:rFonts w:ascii="Arial" w:hAnsi="Arial" w:cs="Arial"/>
                <w:color w:val="000000"/>
                <w:kern w:val="0"/>
                <w:szCs w:val="20"/>
              </w:rPr>
              <w:t>cudagdb</w:t>
            </w:r>
            <w:proofErr w:type="spellEnd"/>
            <w:r w:rsidRPr="00AC0CB5">
              <w:rPr>
                <w:rFonts w:ascii="Arial" w:hAnsi="Arial" w:cs="Arial"/>
                <w:color w:val="000000"/>
                <w:kern w:val="0"/>
                <w:szCs w:val="20"/>
              </w:rPr>
              <w:t>), CUDA Visual Profiler (</w:t>
            </w:r>
            <w:proofErr w:type="spellStart"/>
            <w:r w:rsidRPr="00AC0CB5">
              <w:rPr>
                <w:rFonts w:ascii="Arial" w:hAnsi="Arial" w:cs="Arial"/>
                <w:color w:val="000000"/>
                <w:kern w:val="0"/>
                <w:szCs w:val="20"/>
              </w:rPr>
              <w:t>cudaprof</w:t>
            </w:r>
            <w:proofErr w:type="spellEnd"/>
            <w:r w:rsidRPr="00AC0CB5">
              <w:rPr>
                <w:rFonts w:ascii="Arial" w:hAnsi="Arial" w:cs="Arial"/>
                <w:color w:val="000000"/>
                <w:kern w:val="0"/>
                <w:szCs w:val="20"/>
              </w:rPr>
              <w:t xml:space="preserve">), and other helpful tools </w:t>
            </w:r>
          </w:p>
        </w:tc>
      </w:tr>
      <w:tr w:rsidR="00AC0CB5" w:rsidRPr="00AC0CB5" w:rsidTr="00AC0CB5">
        <w:trPr>
          <w:trHeight w:val="248"/>
        </w:trPr>
        <w:tc>
          <w:tcPr>
            <w:tcW w:w="1913" w:type="dxa"/>
            <w:tcBorders>
              <w:top w:val="single" w:sz="8" w:space="0" w:color="000000"/>
              <w:bottom w:val="single" w:sz="8" w:space="0" w:color="000000"/>
              <w:right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Documentation </w:t>
            </w:r>
          </w:p>
        </w:tc>
        <w:tc>
          <w:tcPr>
            <w:tcW w:w="8010" w:type="dxa"/>
            <w:tcBorders>
              <w:top w:val="single" w:sz="8" w:space="0" w:color="000000"/>
              <w:left w:val="single" w:sz="8" w:space="0" w:color="000000"/>
              <w:bottom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Includes the CUDA Programming Guide, API specifications, and other helpful documentation </w:t>
            </w:r>
          </w:p>
        </w:tc>
      </w:tr>
      <w:tr w:rsidR="00AC0CB5" w:rsidRPr="00AC0CB5" w:rsidTr="00AC0CB5">
        <w:trPr>
          <w:trHeight w:val="247"/>
        </w:trPr>
        <w:tc>
          <w:tcPr>
            <w:tcW w:w="1913" w:type="dxa"/>
            <w:tcBorders>
              <w:top w:val="single" w:sz="8" w:space="0" w:color="000000"/>
              <w:bottom w:val="single" w:sz="8" w:space="0" w:color="000000"/>
              <w:right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Samples </w:t>
            </w:r>
          </w:p>
        </w:tc>
        <w:tc>
          <w:tcPr>
            <w:tcW w:w="8010" w:type="dxa"/>
            <w:tcBorders>
              <w:top w:val="single" w:sz="8" w:space="0" w:color="000000"/>
              <w:left w:val="single" w:sz="8" w:space="0" w:color="000000"/>
              <w:bottom w:val="single" w:sz="8" w:space="0" w:color="000000"/>
            </w:tcBorders>
          </w:tcPr>
          <w:p w:rsidR="00AC0CB5" w:rsidRPr="00AC0CB5" w:rsidRDefault="00AC0CB5" w:rsidP="00AC0CB5">
            <w:pPr>
              <w:wordWrap/>
              <w:adjustRightInd w:val="0"/>
              <w:spacing w:before="60" w:after="120" w:line="240" w:lineRule="auto"/>
              <w:jc w:val="left"/>
              <w:rPr>
                <w:rFonts w:ascii="Arial" w:hAnsi="Arial" w:cs="Arial"/>
                <w:color w:val="000000"/>
                <w:kern w:val="0"/>
                <w:szCs w:val="20"/>
              </w:rPr>
            </w:pPr>
            <w:r w:rsidRPr="00AC0CB5">
              <w:rPr>
                <w:rFonts w:ascii="Arial" w:hAnsi="Arial" w:cs="Arial"/>
                <w:color w:val="000000"/>
                <w:kern w:val="0"/>
                <w:szCs w:val="20"/>
              </w:rPr>
              <w:t xml:space="preserve">SDK code samples and documentation that demonstrate best practices for a wide variety GPU Computing algorithms and applications </w:t>
            </w:r>
          </w:p>
        </w:tc>
      </w:tr>
    </w:tbl>
    <w:p w:rsidR="00AC0CB5" w:rsidRDefault="00AC0CB5" w:rsidP="00AC0CB5">
      <w:pPr>
        <w:ind w:left="349"/>
        <w:rPr>
          <w:rFonts w:hint="eastAsia"/>
        </w:rPr>
      </w:pPr>
    </w:p>
    <w:p w:rsidR="00AC0CB5" w:rsidRDefault="00AF75D8" w:rsidP="00AF75D8">
      <w:pPr>
        <w:pStyle w:val="a6"/>
        <w:numPr>
          <w:ilvl w:val="2"/>
          <w:numId w:val="14"/>
        </w:numPr>
        <w:ind w:leftChars="0" w:left="1276"/>
      </w:pPr>
      <w:r>
        <w:t>C</w:t>
      </w:r>
      <w:r>
        <w:rPr>
          <w:rFonts w:hint="eastAsia"/>
        </w:rPr>
        <w:t>UDA 적용 Language</w:t>
      </w:r>
    </w:p>
    <w:p w:rsidR="00AC0CB5" w:rsidRPr="00AC0CB5" w:rsidRDefault="00AC0CB5" w:rsidP="00AC0CB5">
      <w:pPr>
        <w:wordWrap/>
        <w:adjustRightInd w:val="0"/>
        <w:spacing w:before="60" w:after="0" w:line="240" w:lineRule="auto"/>
        <w:ind w:left="709"/>
        <w:jc w:val="left"/>
        <w:rPr>
          <w:rFonts w:ascii="Arial" w:hAnsi="Arial" w:cs="Arial"/>
          <w:color w:val="000000"/>
          <w:kern w:val="0"/>
          <w:szCs w:val="20"/>
        </w:rPr>
      </w:pPr>
      <w:proofErr w:type="gramStart"/>
      <w:r w:rsidRPr="00AC0CB5">
        <w:rPr>
          <w:rFonts w:ascii="Arial" w:hAnsi="Arial" w:cs="Arial"/>
          <w:b/>
          <w:bCs/>
          <w:color w:val="000000"/>
          <w:kern w:val="0"/>
          <w:szCs w:val="20"/>
        </w:rPr>
        <w:t>Fortran</w:t>
      </w:r>
      <w:proofErr w:type="gramEnd"/>
      <w:r w:rsidRPr="00AC0CB5">
        <w:rPr>
          <w:rFonts w:ascii="Arial" w:hAnsi="Arial" w:cs="Arial"/>
          <w:b/>
          <w:bCs/>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r w:rsidRPr="00AC0CB5">
        <w:rPr>
          <w:rFonts w:ascii="Arial" w:hAnsi="Arial" w:cs="Arial"/>
          <w:color w:val="000000"/>
          <w:kern w:val="0"/>
          <w:szCs w:val="20"/>
        </w:rPr>
        <w:t xml:space="preserve">Fortran wrapper for CUDA – </w:t>
      </w:r>
      <w:hyperlink r:id="rId12" w:history="1">
        <w:r w:rsidRPr="00BE0E6C">
          <w:rPr>
            <w:rStyle w:val="a9"/>
            <w:rFonts w:ascii="Arial" w:hAnsi="Arial" w:cs="Arial"/>
            <w:kern w:val="0"/>
            <w:szCs w:val="20"/>
          </w:rPr>
          <w:t>http://www.nvidia.com/object/cuda_programming_tools.html</w:t>
        </w:r>
      </w:hyperlink>
      <w:r>
        <w:rPr>
          <w:rFonts w:ascii="Arial" w:hAnsi="Arial" w:cs="Arial" w:hint="eastAsia"/>
          <w:color w:val="000000"/>
          <w:kern w:val="0"/>
          <w:szCs w:val="20"/>
        </w:rPr>
        <w:t xml:space="preserve"> </w:t>
      </w:r>
      <w:r w:rsidRPr="00AC0CB5">
        <w:rPr>
          <w:rFonts w:ascii="Arial" w:hAnsi="Arial" w:cs="Arial"/>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r w:rsidRPr="00AC0CB5">
        <w:rPr>
          <w:rFonts w:ascii="Arial" w:hAnsi="Arial" w:cs="Arial"/>
          <w:color w:val="000000"/>
          <w:kern w:val="0"/>
          <w:szCs w:val="20"/>
        </w:rPr>
        <w:t xml:space="preserve">FLAGON Fortran 95 library for GPU </w:t>
      </w:r>
      <w:proofErr w:type="spellStart"/>
      <w:r w:rsidRPr="00AC0CB5">
        <w:rPr>
          <w:rFonts w:ascii="Arial" w:hAnsi="Arial" w:cs="Arial"/>
          <w:color w:val="000000"/>
          <w:kern w:val="0"/>
          <w:szCs w:val="20"/>
        </w:rPr>
        <w:t>Numerics</w:t>
      </w:r>
      <w:proofErr w:type="spellEnd"/>
      <w:r w:rsidRPr="00AC0CB5">
        <w:rPr>
          <w:rFonts w:ascii="Arial" w:hAnsi="Arial" w:cs="Arial"/>
          <w:color w:val="000000"/>
          <w:kern w:val="0"/>
          <w:szCs w:val="20"/>
        </w:rPr>
        <w:t xml:space="preserve"> – </w:t>
      </w:r>
      <w:hyperlink r:id="rId13" w:history="1">
        <w:r w:rsidRPr="00BE0E6C">
          <w:rPr>
            <w:rStyle w:val="a9"/>
            <w:rFonts w:ascii="Arial" w:hAnsi="Arial" w:cs="Arial"/>
            <w:kern w:val="0"/>
            <w:szCs w:val="20"/>
          </w:rPr>
          <w:t>http://flagon.wiki.sourceforge.net/</w:t>
        </w:r>
      </w:hyperlink>
      <w:r>
        <w:rPr>
          <w:rFonts w:ascii="Arial" w:hAnsi="Arial" w:cs="Arial" w:hint="eastAsia"/>
          <w:color w:val="000000"/>
          <w:kern w:val="0"/>
          <w:szCs w:val="20"/>
        </w:rPr>
        <w:t xml:space="preserve"> </w:t>
      </w:r>
      <w:r w:rsidRPr="00AC0CB5">
        <w:rPr>
          <w:rFonts w:ascii="Arial" w:hAnsi="Arial" w:cs="Arial"/>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r w:rsidRPr="00AC0CB5">
        <w:rPr>
          <w:rFonts w:ascii="Arial" w:hAnsi="Arial" w:cs="Arial"/>
          <w:color w:val="000000"/>
          <w:kern w:val="0"/>
          <w:szCs w:val="20"/>
        </w:rPr>
        <w:t xml:space="preserve">PGI Fortran to CUDA compiler – </w:t>
      </w:r>
      <w:hyperlink r:id="rId14" w:history="1">
        <w:r w:rsidRPr="00BE0E6C">
          <w:rPr>
            <w:rStyle w:val="a9"/>
            <w:rFonts w:ascii="Arial" w:hAnsi="Arial" w:cs="Arial"/>
            <w:kern w:val="0"/>
            <w:szCs w:val="20"/>
          </w:rPr>
          <w:t>http://www.pgroup.com/resources/accel.htm</w:t>
        </w:r>
      </w:hyperlink>
      <w:r>
        <w:rPr>
          <w:rFonts w:ascii="Arial" w:hAnsi="Arial" w:cs="Arial" w:hint="eastAsia"/>
          <w:color w:val="000000"/>
          <w:kern w:val="0"/>
          <w:szCs w:val="20"/>
        </w:rPr>
        <w:t xml:space="preserve"> </w:t>
      </w:r>
      <w:r w:rsidRPr="00AC0CB5">
        <w:rPr>
          <w:rFonts w:ascii="Arial" w:hAnsi="Arial" w:cs="Arial"/>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
    <w:p w:rsidR="00AC0CB5" w:rsidRPr="00AC0CB5" w:rsidRDefault="00AC0CB5" w:rsidP="00AC0CB5">
      <w:pPr>
        <w:wordWrap/>
        <w:adjustRightInd w:val="0"/>
        <w:spacing w:before="60" w:after="0" w:line="240" w:lineRule="auto"/>
        <w:ind w:left="709"/>
        <w:jc w:val="left"/>
        <w:rPr>
          <w:rFonts w:ascii="Arial" w:hAnsi="Arial" w:cs="Arial"/>
          <w:color w:val="000000"/>
          <w:kern w:val="0"/>
          <w:szCs w:val="20"/>
        </w:rPr>
      </w:pPr>
      <w:r w:rsidRPr="00AC0CB5">
        <w:rPr>
          <w:rFonts w:ascii="Arial" w:hAnsi="Arial" w:cs="Arial"/>
          <w:b/>
          <w:bCs/>
          <w:color w:val="000000"/>
          <w:kern w:val="0"/>
          <w:szCs w:val="20"/>
        </w:rPr>
        <w:t xml:space="preserve">Java: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proofErr w:type="spellStart"/>
      <w:r w:rsidRPr="00AC0CB5">
        <w:rPr>
          <w:rFonts w:ascii="Arial" w:hAnsi="Arial" w:cs="Arial"/>
          <w:color w:val="000000"/>
          <w:kern w:val="0"/>
          <w:szCs w:val="20"/>
        </w:rPr>
        <w:t>JaCuda</w:t>
      </w:r>
      <w:proofErr w:type="spellEnd"/>
      <w:r w:rsidRPr="00AC0CB5">
        <w:rPr>
          <w:rFonts w:ascii="Arial" w:hAnsi="Arial" w:cs="Arial"/>
          <w:color w:val="000000"/>
          <w:kern w:val="0"/>
          <w:szCs w:val="20"/>
        </w:rPr>
        <w:t xml:space="preserve"> – </w:t>
      </w:r>
      <w:hyperlink r:id="rId15" w:history="1">
        <w:r w:rsidRPr="00BE0E6C">
          <w:rPr>
            <w:rStyle w:val="a9"/>
            <w:rFonts w:ascii="Arial" w:hAnsi="Arial" w:cs="Arial"/>
            <w:kern w:val="0"/>
            <w:szCs w:val="20"/>
          </w:rPr>
          <w:t>http://jacuda.wiki.sourceforge.net</w:t>
        </w:r>
      </w:hyperlink>
      <w:r>
        <w:rPr>
          <w:rFonts w:ascii="Arial" w:hAnsi="Arial" w:cs="Arial" w:hint="eastAsia"/>
          <w:color w:val="000000"/>
          <w:kern w:val="0"/>
          <w:szCs w:val="20"/>
        </w:rPr>
        <w:t xml:space="preserve"> </w:t>
      </w:r>
      <w:r w:rsidRPr="00AC0CB5">
        <w:rPr>
          <w:rFonts w:ascii="Arial" w:hAnsi="Arial" w:cs="Arial"/>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lastRenderedPageBreak/>
        <w:t>o</w:t>
      </w:r>
      <w:proofErr w:type="gramEnd"/>
      <w:r w:rsidRPr="00AC0CB5">
        <w:rPr>
          <w:rFonts w:ascii="Courier New" w:hAnsi="Courier New" w:cs="Courier New"/>
          <w:color w:val="000000"/>
          <w:kern w:val="0"/>
          <w:szCs w:val="20"/>
        </w:rPr>
        <w:t xml:space="preserve"> </w:t>
      </w:r>
      <w:r w:rsidRPr="00AC0CB5">
        <w:rPr>
          <w:rFonts w:ascii="Arial" w:hAnsi="Arial" w:cs="Arial"/>
          <w:color w:val="000000"/>
          <w:kern w:val="0"/>
          <w:szCs w:val="20"/>
        </w:rPr>
        <w:t xml:space="preserve">Bindings for CUDA BLAS and FFT libs – </w:t>
      </w:r>
      <w:hyperlink r:id="rId16" w:history="1">
        <w:r w:rsidRPr="00BE0E6C">
          <w:rPr>
            <w:rStyle w:val="a9"/>
            <w:rFonts w:ascii="Arial" w:hAnsi="Arial" w:cs="Arial"/>
            <w:kern w:val="0"/>
            <w:szCs w:val="20"/>
          </w:rPr>
          <w:t>http://javagl.de/index.html</w:t>
        </w:r>
      </w:hyperlink>
      <w:r>
        <w:rPr>
          <w:rFonts w:ascii="Arial" w:hAnsi="Arial" w:cs="Arial" w:hint="eastAsia"/>
          <w:color w:val="000000"/>
          <w:kern w:val="0"/>
          <w:szCs w:val="20"/>
        </w:rPr>
        <w:t xml:space="preserve"> </w:t>
      </w:r>
      <w:r w:rsidRPr="00AC0CB5">
        <w:rPr>
          <w:rFonts w:ascii="Arial" w:hAnsi="Arial" w:cs="Arial"/>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
    <w:p w:rsidR="00AC0CB5" w:rsidRPr="00AC0CB5" w:rsidRDefault="00AC0CB5" w:rsidP="00AC0CB5">
      <w:pPr>
        <w:wordWrap/>
        <w:adjustRightInd w:val="0"/>
        <w:spacing w:before="60" w:after="0" w:line="240" w:lineRule="auto"/>
        <w:ind w:left="709"/>
        <w:jc w:val="left"/>
        <w:rPr>
          <w:rFonts w:ascii="Arial" w:hAnsi="Arial" w:cs="Arial"/>
          <w:color w:val="000000"/>
          <w:kern w:val="0"/>
          <w:szCs w:val="20"/>
        </w:rPr>
      </w:pPr>
      <w:r w:rsidRPr="00AC0CB5">
        <w:rPr>
          <w:rFonts w:ascii="Arial" w:hAnsi="Arial" w:cs="Arial"/>
          <w:b/>
          <w:bCs/>
          <w:color w:val="000000"/>
          <w:kern w:val="0"/>
          <w:szCs w:val="20"/>
        </w:rPr>
        <w:t xml:space="preserve">Python: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proofErr w:type="spellStart"/>
      <w:r w:rsidRPr="00AC0CB5">
        <w:rPr>
          <w:rFonts w:ascii="Arial" w:hAnsi="Arial" w:cs="Arial"/>
          <w:color w:val="000000"/>
          <w:kern w:val="0"/>
          <w:szCs w:val="20"/>
        </w:rPr>
        <w:t>PyCUDA</w:t>
      </w:r>
      <w:proofErr w:type="spellEnd"/>
      <w:r w:rsidRPr="00AC0CB5">
        <w:rPr>
          <w:rFonts w:ascii="Arial" w:hAnsi="Arial" w:cs="Arial"/>
          <w:color w:val="000000"/>
          <w:kern w:val="0"/>
          <w:szCs w:val="20"/>
        </w:rPr>
        <w:t xml:space="preserve"> Python wrapper – </w:t>
      </w:r>
      <w:hyperlink r:id="rId17" w:history="1">
        <w:r w:rsidRPr="00BE0E6C">
          <w:rPr>
            <w:rStyle w:val="a9"/>
            <w:rFonts w:ascii="Arial" w:hAnsi="Arial" w:cs="Arial"/>
            <w:kern w:val="0"/>
            <w:szCs w:val="20"/>
          </w:rPr>
          <w:t>http://mathema.tician.de/software/pycuda</w:t>
        </w:r>
      </w:hyperlink>
      <w:r>
        <w:rPr>
          <w:rFonts w:ascii="Arial" w:hAnsi="Arial" w:cs="Arial" w:hint="eastAsia"/>
          <w:color w:val="000000"/>
          <w:kern w:val="0"/>
          <w:szCs w:val="20"/>
          <w:u w:val="single"/>
        </w:rPr>
        <w:t xml:space="preserve"> </w:t>
      </w:r>
      <w:r w:rsidRPr="00AC0CB5">
        <w:rPr>
          <w:rFonts w:ascii="Arial" w:hAnsi="Arial" w:cs="Arial"/>
          <w:color w:val="000000"/>
          <w:kern w:val="0"/>
          <w:szCs w:val="20"/>
          <w:u w:val="single"/>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
    <w:p w:rsidR="00AC0CB5" w:rsidRPr="00AC0CB5" w:rsidRDefault="00AC0CB5" w:rsidP="00AC0CB5">
      <w:pPr>
        <w:wordWrap/>
        <w:adjustRightInd w:val="0"/>
        <w:spacing w:before="60" w:after="0" w:line="240" w:lineRule="auto"/>
        <w:ind w:left="709"/>
        <w:jc w:val="left"/>
        <w:rPr>
          <w:rFonts w:ascii="Arial" w:hAnsi="Arial" w:cs="Arial"/>
          <w:color w:val="000000"/>
          <w:kern w:val="0"/>
          <w:szCs w:val="20"/>
        </w:rPr>
      </w:pPr>
      <w:r w:rsidRPr="00AC0CB5">
        <w:rPr>
          <w:rFonts w:ascii="Arial" w:hAnsi="Arial" w:cs="Arial"/>
          <w:b/>
          <w:bCs/>
          <w:color w:val="000000"/>
          <w:kern w:val="0"/>
          <w:szCs w:val="20"/>
        </w:rPr>
        <w:t xml:space="preserve">.NET languages: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r w:rsidRPr="00AC0CB5">
        <w:rPr>
          <w:rFonts w:ascii="Arial" w:hAnsi="Arial" w:cs="Arial"/>
          <w:color w:val="000000"/>
          <w:kern w:val="0"/>
          <w:szCs w:val="20"/>
        </w:rPr>
        <w:t xml:space="preserve">CUDA.NET – </w:t>
      </w:r>
      <w:hyperlink r:id="rId18" w:history="1">
        <w:r w:rsidRPr="00BE0E6C">
          <w:rPr>
            <w:rStyle w:val="a9"/>
            <w:rFonts w:ascii="Arial" w:hAnsi="Arial" w:cs="Arial"/>
            <w:kern w:val="0"/>
            <w:szCs w:val="20"/>
          </w:rPr>
          <w:t>http://www.gass-ltd.co.il/en/products/cuda.net</w:t>
        </w:r>
      </w:hyperlink>
      <w:r>
        <w:rPr>
          <w:rFonts w:ascii="Arial" w:hAnsi="Arial" w:cs="Arial" w:hint="eastAsia"/>
          <w:color w:val="000000"/>
          <w:kern w:val="0"/>
          <w:szCs w:val="20"/>
        </w:rPr>
        <w:t xml:space="preserve"> </w:t>
      </w:r>
      <w:r w:rsidRPr="00AC0CB5">
        <w:rPr>
          <w:rFonts w:ascii="Arial" w:hAnsi="Arial" w:cs="Arial"/>
          <w:color w:val="000000"/>
          <w:kern w:val="0"/>
          <w:szCs w:val="20"/>
        </w:rPr>
        <w:t xml:space="preserve"> </w:t>
      </w:r>
    </w:p>
    <w:p w:rsidR="00AC0CB5" w:rsidRPr="00AC0CB5" w:rsidRDefault="00AC0CB5" w:rsidP="00AC0CB5">
      <w:pPr>
        <w:wordWrap/>
        <w:adjustRightInd w:val="0"/>
        <w:spacing w:after="0" w:line="240" w:lineRule="auto"/>
        <w:ind w:left="709"/>
        <w:jc w:val="left"/>
        <w:rPr>
          <w:rFonts w:ascii="Arial" w:hAnsi="Arial" w:cs="Arial"/>
          <w:color w:val="000000"/>
          <w:kern w:val="0"/>
          <w:szCs w:val="20"/>
        </w:rPr>
      </w:pPr>
    </w:p>
    <w:p w:rsidR="00AC0CB5" w:rsidRPr="00AC0CB5" w:rsidRDefault="00AC0CB5" w:rsidP="00AC0CB5">
      <w:pPr>
        <w:wordWrap/>
        <w:adjustRightInd w:val="0"/>
        <w:spacing w:before="60" w:after="0" w:line="240" w:lineRule="auto"/>
        <w:ind w:left="709"/>
        <w:jc w:val="left"/>
        <w:rPr>
          <w:rFonts w:ascii="Arial" w:hAnsi="Arial" w:cs="Arial"/>
          <w:color w:val="000000"/>
          <w:kern w:val="0"/>
          <w:szCs w:val="20"/>
        </w:rPr>
      </w:pPr>
      <w:r w:rsidRPr="00AC0CB5">
        <w:rPr>
          <w:rFonts w:ascii="Arial" w:hAnsi="Arial" w:cs="Arial"/>
          <w:b/>
          <w:bCs/>
          <w:color w:val="000000"/>
          <w:kern w:val="0"/>
          <w:szCs w:val="20"/>
        </w:rPr>
        <w:t xml:space="preserve">Resources for other languages: </w:t>
      </w:r>
    </w:p>
    <w:p w:rsidR="00AC0CB5" w:rsidRPr="00AC0CB5" w:rsidRDefault="00AC0CB5" w:rsidP="00AC0CB5">
      <w:pPr>
        <w:wordWrap/>
        <w:adjustRightInd w:val="0"/>
        <w:spacing w:after="0" w:line="240" w:lineRule="auto"/>
        <w:ind w:left="709"/>
        <w:jc w:val="left"/>
        <w:rPr>
          <w:rFonts w:ascii="Arial" w:hAnsi="Arial" w:cs="Arial"/>
          <w:color w:val="000000"/>
          <w:kern w:val="0"/>
          <w:sz w:val="18"/>
          <w:szCs w:val="18"/>
        </w:rPr>
      </w:pPr>
      <w:proofErr w:type="gramStart"/>
      <w:r w:rsidRPr="00AC0CB5">
        <w:rPr>
          <w:rFonts w:ascii="Courier New" w:hAnsi="Courier New" w:cs="Courier New"/>
          <w:color w:val="000000"/>
          <w:kern w:val="0"/>
          <w:szCs w:val="20"/>
        </w:rPr>
        <w:t>o</w:t>
      </w:r>
      <w:proofErr w:type="gramEnd"/>
      <w:r w:rsidRPr="00AC0CB5">
        <w:rPr>
          <w:rFonts w:ascii="Courier New" w:hAnsi="Courier New" w:cs="Courier New"/>
          <w:color w:val="000000"/>
          <w:kern w:val="0"/>
          <w:szCs w:val="20"/>
        </w:rPr>
        <w:t xml:space="preserve"> </w:t>
      </w:r>
      <w:r w:rsidRPr="00AC0CB5">
        <w:rPr>
          <w:rFonts w:ascii="Arial" w:hAnsi="Arial" w:cs="Arial"/>
          <w:color w:val="000000"/>
          <w:kern w:val="0"/>
          <w:szCs w:val="20"/>
        </w:rPr>
        <w:t xml:space="preserve">SWIG – </w:t>
      </w:r>
      <w:hyperlink r:id="rId19" w:history="1">
        <w:r w:rsidRPr="00BE0E6C">
          <w:rPr>
            <w:rStyle w:val="a9"/>
            <w:rFonts w:ascii="Arial" w:hAnsi="Arial" w:cs="Arial"/>
            <w:kern w:val="0"/>
            <w:szCs w:val="20"/>
          </w:rPr>
          <w:t>http://www.swig.org</w:t>
        </w:r>
      </w:hyperlink>
      <w:r>
        <w:rPr>
          <w:rFonts w:ascii="Arial" w:hAnsi="Arial" w:cs="Arial" w:hint="eastAsia"/>
          <w:color w:val="000000"/>
          <w:kern w:val="0"/>
          <w:szCs w:val="20"/>
        </w:rPr>
        <w:t xml:space="preserve"> </w:t>
      </w:r>
      <w:r w:rsidRPr="00AC0CB5">
        <w:rPr>
          <w:rFonts w:ascii="Arial" w:hAnsi="Arial" w:cs="Arial"/>
          <w:color w:val="000000"/>
          <w:kern w:val="0"/>
          <w:sz w:val="18"/>
          <w:szCs w:val="18"/>
        </w:rPr>
        <w:t xml:space="preserve">(generates interfaces to C/C++ for dozens of languages) </w:t>
      </w:r>
    </w:p>
    <w:p w:rsidR="00AC0CB5" w:rsidRPr="00AC0CB5" w:rsidRDefault="00AC0CB5" w:rsidP="00AC0CB5">
      <w:pPr>
        <w:ind w:left="349"/>
      </w:pPr>
    </w:p>
    <w:p w:rsidR="00AC0CB5" w:rsidRDefault="00AF75D8" w:rsidP="00AF75D8">
      <w:pPr>
        <w:pStyle w:val="a6"/>
        <w:numPr>
          <w:ilvl w:val="1"/>
          <w:numId w:val="14"/>
        </w:numPr>
        <w:ind w:leftChars="0" w:left="709"/>
        <w:rPr>
          <w:rFonts w:hint="eastAsia"/>
        </w:rPr>
      </w:pPr>
      <w:proofErr w:type="spellStart"/>
      <w:r>
        <w:rPr>
          <w:rFonts w:hint="eastAsia"/>
        </w:rPr>
        <w:t>OpenCL</w:t>
      </w:r>
      <w:proofErr w:type="spellEnd"/>
    </w:p>
    <w:p w:rsidR="00AF75D8" w:rsidRDefault="00AF75D8"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w:t>
      </w:r>
      <w:r>
        <w:t>–</w:t>
      </w:r>
      <w:r>
        <w:rPr>
          <w:rFonts w:hint="eastAsia"/>
        </w:rPr>
        <w:t xml:space="preserve"> Open Computing Language</w:t>
      </w:r>
    </w:p>
    <w:p w:rsidR="00AF75D8" w:rsidRDefault="00AF75D8" w:rsidP="00AF75D8">
      <w:pPr>
        <w:ind w:left="556"/>
        <w:rPr>
          <w:rFonts w:hint="eastAsia"/>
        </w:rPr>
      </w:pPr>
      <w:r>
        <w:rPr>
          <w:noProof/>
        </w:rPr>
        <w:drawing>
          <wp:inline distT="0" distB="0" distL="0" distR="0" wp14:anchorId="27DA3CEC">
            <wp:extent cx="5478957" cy="2768193"/>
            <wp:effectExtent l="0" t="0" r="762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5814" cy="2771658"/>
                    </a:xfrm>
                    <a:prstGeom prst="rect">
                      <a:avLst/>
                    </a:prstGeom>
                    <a:noFill/>
                  </pic:spPr>
                </pic:pic>
              </a:graphicData>
            </a:graphic>
          </wp:inline>
        </w:drawing>
      </w:r>
    </w:p>
    <w:p w:rsidR="00AF75D8" w:rsidRDefault="00AF75D8"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적용 이전과 이후</w:t>
      </w:r>
    </w:p>
    <w:p w:rsidR="00AF75D8" w:rsidRDefault="00AF75D8" w:rsidP="00AF75D8">
      <w:pPr>
        <w:ind w:left="556"/>
        <w:rPr>
          <w:rFonts w:hint="eastAsia"/>
        </w:rPr>
      </w:pPr>
      <w:r>
        <w:rPr>
          <w:noProof/>
        </w:rPr>
        <w:lastRenderedPageBreak/>
        <w:drawing>
          <wp:inline distT="0" distB="0" distL="0" distR="0" wp14:anchorId="00CB382F">
            <wp:extent cx="5942247" cy="3652354"/>
            <wp:effectExtent l="0" t="0" r="1905"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478" cy="3653110"/>
                    </a:xfrm>
                    <a:prstGeom prst="rect">
                      <a:avLst/>
                    </a:prstGeom>
                    <a:noFill/>
                  </pic:spPr>
                </pic:pic>
              </a:graphicData>
            </a:graphic>
          </wp:inline>
        </w:drawing>
      </w:r>
    </w:p>
    <w:p w:rsidR="00AF75D8" w:rsidRDefault="00AF75D8"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조합</w:t>
      </w:r>
    </w:p>
    <w:p w:rsidR="00AF75D8" w:rsidRDefault="00AF75D8" w:rsidP="00AF75D8">
      <w:pPr>
        <w:ind w:left="556"/>
        <w:rPr>
          <w:rFonts w:hint="eastAsia"/>
        </w:rPr>
      </w:pPr>
      <w:r>
        <w:rPr>
          <w:noProof/>
        </w:rPr>
        <w:drawing>
          <wp:inline distT="0" distB="0" distL="0" distR="0" wp14:anchorId="7DB39BF4">
            <wp:extent cx="5607170" cy="3913373"/>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6845" cy="3913146"/>
                    </a:xfrm>
                    <a:prstGeom prst="rect">
                      <a:avLst/>
                    </a:prstGeom>
                    <a:noFill/>
                  </pic:spPr>
                </pic:pic>
              </a:graphicData>
            </a:graphic>
          </wp:inline>
        </w:drawing>
      </w:r>
    </w:p>
    <w:p w:rsidR="00B06B47" w:rsidRDefault="00B06B47"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Software</w:t>
      </w:r>
    </w:p>
    <w:p w:rsidR="00B06B47" w:rsidRDefault="00B06B47" w:rsidP="00B06B47">
      <w:pPr>
        <w:ind w:left="556"/>
        <w:rPr>
          <w:rFonts w:hint="eastAsia"/>
        </w:rPr>
      </w:pPr>
      <w:r>
        <w:rPr>
          <w:noProof/>
        </w:rPr>
        <w:lastRenderedPageBreak/>
        <w:drawing>
          <wp:inline distT="0" distB="0" distL="0" distR="0" wp14:anchorId="6B381874">
            <wp:extent cx="5990973" cy="3796755"/>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641" cy="3797178"/>
                    </a:xfrm>
                    <a:prstGeom prst="rect">
                      <a:avLst/>
                    </a:prstGeom>
                    <a:noFill/>
                  </pic:spPr>
                </pic:pic>
              </a:graphicData>
            </a:graphic>
          </wp:inline>
        </w:drawing>
      </w:r>
    </w:p>
    <w:p w:rsidR="007C44FE" w:rsidRDefault="007C44FE" w:rsidP="00AF75D8">
      <w:pPr>
        <w:pStyle w:val="a6"/>
        <w:numPr>
          <w:ilvl w:val="2"/>
          <w:numId w:val="14"/>
        </w:numPr>
        <w:ind w:leftChars="0" w:left="1276"/>
        <w:rPr>
          <w:rFonts w:hint="eastAsia"/>
        </w:rPr>
      </w:pPr>
      <w:proofErr w:type="spellStart"/>
      <w:r>
        <w:rPr>
          <w:rFonts w:hint="eastAsia"/>
        </w:rPr>
        <w:t>OpenCL</w:t>
      </w:r>
      <w:proofErr w:type="spellEnd"/>
      <w:r>
        <w:rPr>
          <w:rFonts w:hint="eastAsia"/>
        </w:rPr>
        <w:t>과 기타 표준과의 관계</w:t>
      </w:r>
    </w:p>
    <w:p w:rsidR="007C44FE" w:rsidRDefault="007C44FE" w:rsidP="007C44FE">
      <w:pPr>
        <w:ind w:left="556"/>
        <w:rPr>
          <w:rFonts w:hint="eastAsia"/>
        </w:rPr>
      </w:pPr>
      <w:r>
        <w:rPr>
          <w:noProof/>
        </w:rPr>
        <w:drawing>
          <wp:inline distT="0" distB="0" distL="0" distR="0" wp14:anchorId="5B95581E">
            <wp:extent cx="5650302" cy="3736394"/>
            <wp:effectExtent l="0" t="0" r="762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193" cy="3734338"/>
                    </a:xfrm>
                    <a:prstGeom prst="rect">
                      <a:avLst/>
                    </a:prstGeom>
                    <a:noFill/>
                  </pic:spPr>
                </pic:pic>
              </a:graphicData>
            </a:graphic>
          </wp:inline>
        </w:drawing>
      </w:r>
    </w:p>
    <w:p w:rsidR="00B06B47" w:rsidRDefault="00B06B47"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Platform Model</w:t>
      </w:r>
    </w:p>
    <w:p w:rsidR="00B06B47" w:rsidRDefault="00B06B47" w:rsidP="00B06B47">
      <w:pPr>
        <w:ind w:left="556"/>
        <w:rPr>
          <w:rFonts w:hint="eastAsia"/>
        </w:rPr>
      </w:pPr>
      <w:r>
        <w:rPr>
          <w:noProof/>
        </w:rPr>
        <w:lastRenderedPageBreak/>
        <w:drawing>
          <wp:inline distT="0" distB="0" distL="0" distR="0" wp14:anchorId="405B8918">
            <wp:extent cx="5432730" cy="314001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3462" cy="3146218"/>
                    </a:xfrm>
                    <a:prstGeom prst="rect">
                      <a:avLst/>
                    </a:prstGeom>
                    <a:noFill/>
                  </pic:spPr>
                </pic:pic>
              </a:graphicData>
            </a:graphic>
          </wp:inline>
        </w:drawing>
      </w:r>
    </w:p>
    <w:p w:rsidR="00B06B47" w:rsidRDefault="00B06B47"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Memory Model</w:t>
      </w:r>
    </w:p>
    <w:p w:rsidR="00B06B47" w:rsidRDefault="00B06B47" w:rsidP="00B06B47">
      <w:pPr>
        <w:ind w:left="556"/>
        <w:rPr>
          <w:rFonts w:hint="eastAsia"/>
        </w:rPr>
      </w:pPr>
      <w:r>
        <w:rPr>
          <w:noProof/>
        </w:rPr>
        <w:drawing>
          <wp:inline distT="0" distB="0" distL="0" distR="0" wp14:anchorId="2FBD36B6">
            <wp:extent cx="6112334" cy="3866471"/>
            <wp:effectExtent l="0" t="0" r="3175" b="127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819" cy="3867410"/>
                    </a:xfrm>
                    <a:prstGeom prst="rect">
                      <a:avLst/>
                    </a:prstGeom>
                    <a:noFill/>
                  </pic:spPr>
                </pic:pic>
              </a:graphicData>
            </a:graphic>
          </wp:inline>
        </w:drawing>
      </w:r>
    </w:p>
    <w:p w:rsidR="00B06B47" w:rsidRDefault="00B06B47"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Kernel 실행</w:t>
      </w:r>
    </w:p>
    <w:p w:rsidR="00B06B47" w:rsidRDefault="00B06B47" w:rsidP="00B06B47">
      <w:pPr>
        <w:ind w:left="556"/>
        <w:rPr>
          <w:rFonts w:hint="eastAsia"/>
        </w:rPr>
      </w:pPr>
      <w:r>
        <w:rPr>
          <w:noProof/>
        </w:rPr>
        <w:lastRenderedPageBreak/>
        <w:drawing>
          <wp:inline distT="0" distB="0" distL="0" distR="0" wp14:anchorId="5935F652">
            <wp:extent cx="6142008" cy="4293678"/>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0397" cy="4299543"/>
                    </a:xfrm>
                    <a:prstGeom prst="rect">
                      <a:avLst/>
                    </a:prstGeom>
                    <a:noFill/>
                  </pic:spPr>
                </pic:pic>
              </a:graphicData>
            </a:graphic>
          </wp:inline>
        </w:drawing>
      </w:r>
    </w:p>
    <w:p w:rsidR="00AF75D8" w:rsidRDefault="00AF75D8" w:rsidP="00AF75D8">
      <w:pPr>
        <w:pStyle w:val="a6"/>
        <w:numPr>
          <w:ilvl w:val="2"/>
          <w:numId w:val="14"/>
        </w:numPr>
        <w:ind w:leftChars="0" w:left="1276"/>
        <w:rPr>
          <w:rFonts w:hint="eastAsia"/>
        </w:rPr>
      </w:pPr>
      <w:proofErr w:type="spellStart"/>
      <w:r>
        <w:rPr>
          <w:rFonts w:hint="eastAsia"/>
        </w:rPr>
        <w:t>OpenCL</w:t>
      </w:r>
      <w:proofErr w:type="spellEnd"/>
      <w:r>
        <w:rPr>
          <w:rFonts w:hint="eastAsia"/>
        </w:rPr>
        <w:t xml:space="preserve"> SDK 제공</w:t>
      </w:r>
    </w:p>
    <w:p w:rsidR="00AF75D8" w:rsidRPr="00AF75D8" w:rsidRDefault="00AF75D8" w:rsidP="00AF75D8">
      <w:pPr>
        <w:pStyle w:val="a6"/>
        <w:spacing w:after="0" w:line="240" w:lineRule="auto"/>
        <w:ind w:leftChars="0" w:left="1276"/>
        <w:rPr>
          <w:rFonts w:eastAsiaTheme="minorHAnsi" w:hint="eastAsia"/>
          <w:szCs w:val="20"/>
        </w:rPr>
      </w:pPr>
      <w:r w:rsidRPr="00AF75D8">
        <w:rPr>
          <w:rFonts w:eastAsiaTheme="minorHAnsi"/>
          <w:szCs w:val="20"/>
        </w:rPr>
        <w:t xml:space="preserve">Intel </w:t>
      </w:r>
      <w:proofErr w:type="spellStart"/>
      <w:r w:rsidRPr="00AF75D8">
        <w:rPr>
          <w:rFonts w:eastAsiaTheme="minorHAnsi"/>
          <w:szCs w:val="20"/>
        </w:rPr>
        <w:t>OpenCL</w:t>
      </w:r>
      <w:proofErr w:type="spellEnd"/>
      <w:r w:rsidRPr="00AF75D8">
        <w:rPr>
          <w:rFonts w:eastAsiaTheme="minorHAnsi"/>
          <w:szCs w:val="20"/>
        </w:rPr>
        <w:t xml:space="preserve"> </w:t>
      </w:r>
      <w:proofErr w:type="gramStart"/>
      <w:r w:rsidRPr="00AF75D8">
        <w:rPr>
          <w:rFonts w:eastAsiaTheme="minorHAnsi"/>
          <w:szCs w:val="20"/>
        </w:rPr>
        <w:t>SDK :</w:t>
      </w:r>
      <w:proofErr w:type="gramEnd"/>
      <w:r w:rsidRPr="00AF75D8">
        <w:rPr>
          <w:rFonts w:eastAsiaTheme="minorHAnsi"/>
          <w:szCs w:val="20"/>
        </w:rPr>
        <w:t xml:space="preserve"> </w:t>
      </w:r>
      <w:hyperlink r:id="rId28" w:history="1">
        <w:r w:rsidRPr="00AF75D8">
          <w:rPr>
            <w:rStyle w:val="a9"/>
            <w:rFonts w:eastAsiaTheme="minorHAnsi"/>
            <w:szCs w:val="20"/>
          </w:rPr>
          <w:t>http://software.intel.com/en-us/articles/opencl-sdk/#resource</w:t>
        </w:r>
      </w:hyperlink>
      <w:r w:rsidRPr="00AF75D8">
        <w:rPr>
          <w:rFonts w:eastAsiaTheme="minorHAnsi" w:hint="eastAsia"/>
          <w:szCs w:val="20"/>
        </w:rPr>
        <w:t xml:space="preserve"> </w:t>
      </w:r>
      <w:r w:rsidRPr="00AF75D8">
        <w:rPr>
          <w:rFonts w:eastAsiaTheme="minorHAnsi"/>
          <w:szCs w:val="20"/>
        </w:rPr>
        <w:br/>
        <w:t xml:space="preserve">NVIDIA </w:t>
      </w:r>
      <w:proofErr w:type="spellStart"/>
      <w:r w:rsidRPr="00AF75D8">
        <w:rPr>
          <w:rFonts w:eastAsiaTheme="minorHAnsi"/>
          <w:szCs w:val="20"/>
        </w:rPr>
        <w:t>OpenCL</w:t>
      </w:r>
      <w:proofErr w:type="spellEnd"/>
      <w:r w:rsidRPr="00AF75D8">
        <w:rPr>
          <w:rFonts w:eastAsiaTheme="minorHAnsi"/>
          <w:szCs w:val="20"/>
        </w:rPr>
        <w:t xml:space="preserve"> SDK: </w:t>
      </w:r>
      <w:hyperlink r:id="rId29" w:history="1">
        <w:r w:rsidRPr="00AF75D8">
          <w:rPr>
            <w:rStyle w:val="a9"/>
            <w:rFonts w:eastAsiaTheme="minorHAnsi"/>
            <w:szCs w:val="20"/>
          </w:rPr>
          <w:t>http://developer.nvidia.com/opencl</w:t>
        </w:r>
      </w:hyperlink>
      <w:r w:rsidRPr="00AF75D8">
        <w:rPr>
          <w:rFonts w:eastAsiaTheme="minorHAnsi" w:hint="eastAsia"/>
          <w:szCs w:val="20"/>
        </w:rPr>
        <w:t xml:space="preserve"> </w:t>
      </w:r>
    </w:p>
    <w:p w:rsidR="00AF75D8" w:rsidRPr="00AF75D8" w:rsidRDefault="00AF75D8" w:rsidP="00AF75D8">
      <w:pPr>
        <w:pStyle w:val="a6"/>
        <w:spacing w:after="0" w:line="240" w:lineRule="auto"/>
        <w:ind w:leftChars="0" w:left="1276"/>
        <w:rPr>
          <w:rFonts w:eastAsiaTheme="minorHAnsi"/>
          <w:szCs w:val="20"/>
        </w:rPr>
      </w:pPr>
      <w:r w:rsidRPr="00AF75D8">
        <w:rPr>
          <w:rFonts w:eastAsiaTheme="minorHAnsi"/>
          <w:szCs w:val="20"/>
        </w:rPr>
        <w:t xml:space="preserve">AMD </w:t>
      </w:r>
      <w:proofErr w:type="spellStart"/>
      <w:r w:rsidRPr="00AF75D8">
        <w:rPr>
          <w:rFonts w:eastAsiaTheme="minorHAnsi"/>
          <w:szCs w:val="20"/>
        </w:rPr>
        <w:t>OpenCL</w:t>
      </w:r>
      <w:proofErr w:type="spellEnd"/>
      <w:r w:rsidRPr="00AF75D8">
        <w:rPr>
          <w:rFonts w:eastAsiaTheme="minorHAnsi"/>
          <w:szCs w:val="20"/>
        </w:rPr>
        <w:t xml:space="preserve"> </w:t>
      </w:r>
      <w:proofErr w:type="gramStart"/>
      <w:r w:rsidRPr="00AF75D8">
        <w:rPr>
          <w:rFonts w:eastAsiaTheme="minorHAnsi"/>
          <w:szCs w:val="20"/>
        </w:rPr>
        <w:t>SDK :</w:t>
      </w:r>
      <w:proofErr w:type="gramEnd"/>
      <w:r w:rsidRPr="00AF75D8">
        <w:rPr>
          <w:rFonts w:eastAsiaTheme="minorHAnsi"/>
          <w:szCs w:val="20"/>
        </w:rPr>
        <w:t xml:space="preserve"> </w:t>
      </w:r>
      <w:hyperlink r:id="rId30" w:history="1">
        <w:r w:rsidRPr="00AF75D8">
          <w:rPr>
            <w:rStyle w:val="a9"/>
            <w:rFonts w:eastAsiaTheme="minorHAnsi"/>
            <w:szCs w:val="20"/>
          </w:rPr>
          <w:t>http://developer.amd.com/sdks/AMDAPPSDK/Pages/default.aspx</w:t>
        </w:r>
      </w:hyperlink>
      <w:r w:rsidRPr="00AF75D8">
        <w:rPr>
          <w:rFonts w:eastAsiaTheme="minorHAnsi" w:hint="eastAsia"/>
          <w:szCs w:val="20"/>
        </w:rPr>
        <w:t xml:space="preserve"> </w:t>
      </w:r>
    </w:p>
    <w:p w:rsidR="004674C2" w:rsidRDefault="004674C2" w:rsidP="004674C2">
      <w:pPr>
        <w:pStyle w:val="a6"/>
        <w:ind w:leftChars="0" w:left="1276"/>
        <w:rPr>
          <w:rFonts w:hint="eastAsia"/>
        </w:rPr>
      </w:pPr>
    </w:p>
    <w:p w:rsidR="00B06B47" w:rsidRDefault="004674C2" w:rsidP="00B06B47">
      <w:pPr>
        <w:pStyle w:val="a6"/>
        <w:numPr>
          <w:ilvl w:val="2"/>
          <w:numId w:val="14"/>
        </w:numPr>
        <w:ind w:leftChars="0" w:left="1276"/>
        <w:rPr>
          <w:rFonts w:hint="eastAsia"/>
        </w:rPr>
      </w:pPr>
      <w:proofErr w:type="spellStart"/>
      <w:r>
        <w:rPr>
          <w:rFonts w:hint="eastAsia"/>
        </w:rPr>
        <w:t>OpenCL</w:t>
      </w:r>
      <w:proofErr w:type="spellEnd"/>
      <w:r>
        <w:rPr>
          <w:rFonts w:hint="eastAsia"/>
        </w:rPr>
        <w:t xml:space="preserve"> Reference.</w:t>
      </w:r>
    </w:p>
    <w:p w:rsidR="004674C2" w:rsidRDefault="004674C2" w:rsidP="004674C2">
      <w:pPr>
        <w:pStyle w:val="a6"/>
      </w:pPr>
      <w:r>
        <w:t>*</w:t>
      </w:r>
      <w:r>
        <w:rPr>
          <w:rFonts w:hint="eastAsia"/>
        </w:rPr>
        <w:t xml:space="preserve"> </w:t>
      </w:r>
      <w:proofErr w:type="spellStart"/>
      <w:proofErr w:type="gramStart"/>
      <w:r>
        <w:t>OpenCL</w:t>
      </w:r>
      <w:proofErr w:type="spellEnd"/>
      <w:r>
        <w:t xml:space="preserve">  The</w:t>
      </w:r>
      <w:proofErr w:type="gramEnd"/>
      <w:r>
        <w:t xml:space="preserve"> Open Standard for Heterogeneous Parallel Programming, Neil </w:t>
      </w:r>
      <w:proofErr w:type="spellStart"/>
      <w:r>
        <w:t>Trevett</w:t>
      </w:r>
      <w:proofErr w:type="spellEnd"/>
      <w:r>
        <w:t>(</w:t>
      </w:r>
      <w:proofErr w:type="spellStart"/>
      <w:r>
        <w:t>Khronos</w:t>
      </w:r>
      <w:proofErr w:type="spellEnd"/>
      <w:r>
        <w:t xml:space="preserve"> President) , Multicore Expo, March 2009</w:t>
      </w:r>
    </w:p>
    <w:p w:rsidR="004674C2" w:rsidRDefault="004674C2" w:rsidP="004674C2">
      <w:pPr>
        <w:pStyle w:val="a6"/>
      </w:pPr>
      <w:r>
        <w:t xml:space="preserve">* </w:t>
      </w:r>
      <w:proofErr w:type="spellStart"/>
      <w:r>
        <w:t>OpenCL</w:t>
      </w:r>
      <w:proofErr w:type="spellEnd"/>
      <w:r>
        <w:t xml:space="preserve"> Technical Overview, John </w:t>
      </w:r>
      <w:proofErr w:type="gramStart"/>
      <w:r>
        <w:t>Roberts(</w:t>
      </w:r>
      <w:proofErr w:type="gramEnd"/>
      <w:r>
        <w:t>NVidia), Multicore Expo, March 2009</w:t>
      </w:r>
    </w:p>
    <w:p w:rsidR="004674C2" w:rsidRDefault="004674C2" w:rsidP="004674C2">
      <w:pPr>
        <w:pStyle w:val="a6"/>
      </w:pPr>
      <w:r>
        <w:rPr>
          <w:rFonts w:hint="eastAsia"/>
        </w:rPr>
        <w:t xml:space="preserve">* </w:t>
      </w:r>
      <w:proofErr w:type="spellStart"/>
      <w:r>
        <w:t>OpenCL</w:t>
      </w:r>
      <w:proofErr w:type="spellEnd"/>
      <w:r>
        <w:t xml:space="preserve"> as an intermediate language for heterogeneous multi-core programming, Alastair F. </w:t>
      </w:r>
      <w:proofErr w:type="gramStart"/>
      <w:r>
        <w:t>Donaldson(</w:t>
      </w:r>
      <w:proofErr w:type="spellStart"/>
      <w:proofErr w:type="gramEnd"/>
      <w:r>
        <w:t>Codeplay</w:t>
      </w:r>
      <w:proofErr w:type="spellEnd"/>
      <w:r>
        <w:t xml:space="preserve"> Software Ltd. ), Multicore Expo, March 2009</w:t>
      </w:r>
    </w:p>
    <w:p w:rsidR="004674C2" w:rsidRDefault="004674C2" w:rsidP="004674C2">
      <w:pPr>
        <w:pStyle w:val="a6"/>
      </w:pPr>
      <w:r>
        <w:rPr>
          <w:rFonts w:hint="eastAsia"/>
        </w:rPr>
        <w:t>*</w:t>
      </w:r>
      <w:r>
        <w:t xml:space="preserve"> “Apple</w:t>
      </w:r>
      <w:r>
        <w:rPr>
          <w:rFonts w:ascii="바탕" w:eastAsia="바탕" w:hAnsi="바탕" w:cs="바탕" w:hint="eastAsia"/>
        </w:rPr>
        <w:t>主導</w:t>
      </w:r>
      <w:r>
        <w:t xml:space="preserve"> の </w:t>
      </w:r>
      <w:proofErr w:type="spellStart"/>
      <w:r>
        <w:t>OpenCL</w:t>
      </w:r>
      <w:proofErr w:type="spellEnd"/>
      <w:r>
        <w:t xml:space="preserve"> プロセ サに </w:t>
      </w:r>
      <w:r>
        <w:rPr>
          <w:rFonts w:ascii="바탕" w:eastAsia="바탕" w:hAnsi="바탕" w:cs="바탕" w:hint="eastAsia"/>
        </w:rPr>
        <w:t>自由</w:t>
      </w:r>
      <w:r>
        <w:t xml:space="preserve"> をもたらす, Nikkei Electronics, Dec. 08, 2008</w:t>
      </w:r>
    </w:p>
    <w:p w:rsidR="004674C2" w:rsidRDefault="004674C2" w:rsidP="004674C2">
      <w:pPr>
        <w:pStyle w:val="a6"/>
        <w:rPr>
          <w:rFonts w:hint="eastAsia"/>
        </w:rPr>
      </w:pPr>
      <w:r>
        <w:rPr>
          <w:rFonts w:hint="eastAsia"/>
        </w:rPr>
        <w:t xml:space="preserve">* </w:t>
      </w:r>
      <w:proofErr w:type="spellStart"/>
      <w:r>
        <w:rPr>
          <w:rFonts w:hint="eastAsia"/>
        </w:rPr>
        <w:t>Khronos</w:t>
      </w:r>
      <w:proofErr w:type="spellEnd"/>
      <w:r>
        <w:rPr>
          <w:rFonts w:hint="eastAsia"/>
        </w:rPr>
        <w:t xml:space="preserve"> </w:t>
      </w:r>
      <w:proofErr w:type="gramStart"/>
      <w:r>
        <w:rPr>
          <w:rFonts w:hint="eastAsia"/>
        </w:rPr>
        <w:t>Group :</w:t>
      </w:r>
      <w:proofErr w:type="gramEnd"/>
      <w:r>
        <w:rPr>
          <w:rFonts w:hint="eastAsia"/>
        </w:rPr>
        <w:t xml:space="preserve"> </w:t>
      </w:r>
      <w:r>
        <w:t xml:space="preserve"> </w:t>
      </w:r>
      <w:hyperlink r:id="rId31" w:history="1">
        <w:r w:rsidRPr="002E1499">
          <w:rPr>
            <w:rStyle w:val="a9"/>
          </w:rPr>
          <w:t>http://www.khronos.org</w:t>
        </w:r>
      </w:hyperlink>
    </w:p>
    <w:p w:rsidR="004674C2" w:rsidRDefault="004674C2" w:rsidP="004674C2">
      <w:pPr>
        <w:pStyle w:val="a6"/>
        <w:rPr>
          <w:rFonts w:hint="eastAsia"/>
        </w:rPr>
      </w:pPr>
      <w:r>
        <w:rPr>
          <w:rFonts w:hint="eastAsia"/>
        </w:rPr>
        <w:lastRenderedPageBreak/>
        <w:t xml:space="preserve">* </w:t>
      </w:r>
      <w:r>
        <w:t xml:space="preserve">The </w:t>
      </w:r>
      <w:proofErr w:type="spellStart"/>
      <w:proofErr w:type="gramStart"/>
      <w:r>
        <w:t>OpenCL</w:t>
      </w:r>
      <w:proofErr w:type="spellEnd"/>
      <w:r>
        <w:t xml:space="preserve">  Specification</w:t>
      </w:r>
      <w:proofErr w:type="gramEnd"/>
      <w:r>
        <w:t xml:space="preserve">, version : 1.0, Document Revisions : 43, </w:t>
      </w:r>
      <w:proofErr w:type="spellStart"/>
      <w:r>
        <w:t>Khronos</w:t>
      </w:r>
      <w:proofErr w:type="spellEnd"/>
      <w:r>
        <w:t xml:space="preserve"> </w:t>
      </w:r>
      <w:proofErr w:type="spellStart"/>
      <w:r>
        <w:t>OpenCL</w:t>
      </w:r>
      <w:proofErr w:type="spellEnd"/>
      <w:r>
        <w:t xml:space="preserve"> Working Group</w:t>
      </w:r>
    </w:p>
    <w:p w:rsidR="004674C2" w:rsidRDefault="004674C2" w:rsidP="004674C2">
      <w:pPr>
        <w:pStyle w:val="a6"/>
        <w:rPr>
          <w:rFonts w:hint="eastAsia"/>
        </w:rPr>
      </w:pPr>
      <w:r>
        <w:rPr>
          <w:rFonts w:hint="eastAsia"/>
        </w:rPr>
        <w:t xml:space="preserve">* </w:t>
      </w:r>
      <w:r>
        <w:t xml:space="preserve">Open Standard Industry Update from handhelds to supercomputers, Jon </w:t>
      </w:r>
      <w:proofErr w:type="spellStart"/>
      <w:r>
        <w:t>Peddie</w:t>
      </w:r>
      <w:proofErr w:type="spellEnd"/>
      <w:r>
        <w:t xml:space="preserve"> Research</w:t>
      </w:r>
    </w:p>
    <w:p w:rsidR="00E243E1" w:rsidRDefault="00E243E1" w:rsidP="00E243E1">
      <w:pPr>
        <w:pStyle w:val="2"/>
        <w:numPr>
          <w:ilvl w:val="0"/>
          <w:numId w:val="14"/>
        </w:numPr>
        <w:rPr>
          <w:rFonts w:hint="eastAsia"/>
        </w:rPr>
      </w:pPr>
      <w:bookmarkStart w:id="4" w:name="_Toc295074396"/>
      <w:r>
        <w:rPr>
          <w:rFonts w:hint="eastAsia"/>
        </w:rPr>
        <w:t>GPGPU</w:t>
      </w:r>
      <w:r>
        <w:rPr>
          <w:rFonts w:hint="eastAsia"/>
        </w:rPr>
        <w:t xml:space="preserve"> 적용을 위한 Application 분석.</w:t>
      </w:r>
      <w:bookmarkEnd w:id="4"/>
    </w:p>
    <w:p w:rsidR="00E243E1" w:rsidRDefault="00E243E1" w:rsidP="00E243E1">
      <w:pPr>
        <w:pStyle w:val="a6"/>
        <w:numPr>
          <w:ilvl w:val="1"/>
          <w:numId w:val="14"/>
        </w:numPr>
        <w:ind w:leftChars="0" w:left="709"/>
        <w:rPr>
          <w:rFonts w:hint="eastAsia"/>
        </w:rPr>
      </w:pPr>
      <w:proofErr w:type="spellStart"/>
      <w:r>
        <w:rPr>
          <w:rFonts w:hint="eastAsia"/>
        </w:rPr>
        <w:t>AutoDock</w:t>
      </w:r>
      <w:proofErr w:type="spellEnd"/>
      <w:r>
        <w:rPr>
          <w:rFonts w:hint="eastAsia"/>
        </w:rPr>
        <w:t xml:space="preserve"> </w:t>
      </w:r>
      <w:proofErr w:type="spellStart"/>
      <w:r>
        <w:rPr>
          <w:rFonts w:hint="eastAsia"/>
        </w:rPr>
        <w:t>Vina</w:t>
      </w:r>
      <w:proofErr w:type="spellEnd"/>
    </w:p>
    <w:p w:rsidR="00E243E1" w:rsidRDefault="00E243E1" w:rsidP="00E243E1">
      <w:pPr>
        <w:pStyle w:val="a6"/>
        <w:numPr>
          <w:ilvl w:val="2"/>
          <w:numId w:val="14"/>
        </w:numPr>
        <w:ind w:leftChars="0" w:left="1276"/>
        <w:rPr>
          <w:rFonts w:hint="eastAsia"/>
        </w:rPr>
      </w:pPr>
      <w:r>
        <w:rPr>
          <w:rFonts w:hint="eastAsia"/>
        </w:rPr>
        <w:t>기본 설명</w:t>
      </w:r>
    </w:p>
    <w:p w:rsidR="00E243E1" w:rsidRDefault="00E243E1" w:rsidP="00E243E1">
      <w:pPr>
        <w:ind w:leftChars="280" w:left="560" w:firstLineChars="200" w:firstLine="400"/>
        <w:rPr>
          <w:rFonts w:hint="eastAsia"/>
        </w:rPr>
      </w:pPr>
      <w:r>
        <w:t>O</w:t>
      </w:r>
      <w:r>
        <w:rPr>
          <w:rFonts w:hint="eastAsia"/>
        </w:rPr>
        <w:t xml:space="preserve"> </w:t>
      </w:r>
      <w:proofErr w:type="spellStart"/>
      <w:r>
        <w:rPr>
          <w:rFonts w:hint="eastAsia"/>
        </w:rPr>
        <w:t>AutoDock</w:t>
      </w:r>
      <w:proofErr w:type="spellEnd"/>
      <w:r>
        <w:rPr>
          <w:rFonts w:hint="eastAsia"/>
        </w:rPr>
        <w:t xml:space="preserve"> </w:t>
      </w:r>
      <w:proofErr w:type="spellStart"/>
      <w:r>
        <w:rPr>
          <w:rFonts w:hint="eastAsia"/>
        </w:rPr>
        <w:t>Vina</w:t>
      </w:r>
      <w:proofErr w:type="spellEnd"/>
      <w:r>
        <w:rPr>
          <w:rFonts w:hint="eastAsia"/>
        </w:rPr>
        <w:t>는 신약개발을 위한 Open Source Project</w:t>
      </w:r>
    </w:p>
    <w:p w:rsidR="00E243E1" w:rsidRDefault="00E243E1" w:rsidP="00E243E1">
      <w:pPr>
        <w:ind w:leftChars="280" w:left="560" w:firstLineChars="200" w:firstLine="400"/>
        <w:rPr>
          <w:rFonts w:hint="eastAsia"/>
        </w:rPr>
      </w:pPr>
      <w:r>
        <w:t>O</w:t>
      </w:r>
      <w:r>
        <w:rPr>
          <w:rFonts w:hint="eastAsia"/>
        </w:rPr>
        <w:t xml:space="preserve"> M</w:t>
      </w:r>
      <w:r>
        <w:t>olecular docking</w:t>
      </w:r>
      <w:r>
        <w:rPr>
          <w:rFonts w:hint="eastAsia"/>
        </w:rPr>
        <w:t xml:space="preserve">, </w:t>
      </w:r>
      <w:r w:rsidRPr="00E243E1">
        <w:t>virtual screening</w:t>
      </w:r>
      <w:r>
        <w:rPr>
          <w:rFonts w:hint="eastAsia"/>
        </w:rPr>
        <w:t xml:space="preserve"> 기능</w:t>
      </w:r>
    </w:p>
    <w:p w:rsidR="00E243E1" w:rsidRDefault="00E243E1" w:rsidP="00E243E1">
      <w:pPr>
        <w:ind w:leftChars="280" w:left="560" w:firstLineChars="200" w:firstLine="400"/>
        <w:rPr>
          <w:rFonts w:hint="eastAsia"/>
        </w:rPr>
      </w:pPr>
      <w:r>
        <w:t>O</w:t>
      </w:r>
      <w:r>
        <w:rPr>
          <w:rFonts w:hint="eastAsia"/>
        </w:rPr>
        <w:t xml:space="preserve"> </w:t>
      </w:r>
      <w:r w:rsidRPr="00E243E1">
        <w:t>multi-core capability, high performance</w:t>
      </w:r>
      <w:r>
        <w:rPr>
          <w:rFonts w:hint="eastAsia"/>
        </w:rPr>
        <w:t>,</w:t>
      </w:r>
      <w:r>
        <w:t xml:space="preserve"> </w:t>
      </w:r>
      <w:r>
        <w:rPr>
          <w:rFonts w:hint="eastAsia"/>
        </w:rPr>
        <w:t>정확도 향상,</w:t>
      </w:r>
      <w:r w:rsidRPr="00E243E1">
        <w:t xml:space="preserve"> </w:t>
      </w:r>
      <w:r>
        <w:rPr>
          <w:rFonts w:hint="eastAsia"/>
        </w:rPr>
        <w:t>사용 용이성 제공</w:t>
      </w:r>
    </w:p>
    <w:p w:rsidR="00E243E1" w:rsidRDefault="00E243E1" w:rsidP="00E243E1">
      <w:pPr>
        <w:pStyle w:val="a6"/>
        <w:numPr>
          <w:ilvl w:val="2"/>
          <w:numId w:val="14"/>
        </w:numPr>
        <w:ind w:leftChars="0" w:left="1276"/>
        <w:rPr>
          <w:rFonts w:hint="eastAsia"/>
        </w:rPr>
      </w:pPr>
      <w:r>
        <w:rPr>
          <w:rFonts w:hint="eastAsia"/>
        </w:rPr>
        <w:t>개발자</w:t>
      </w:r>
    </w:p>
    <w:p w:rsidR="00E243E1" w:rsidRDefault="00E243E1" w:rsidP="00E243E1">
      <w:pPr>
        <w:ind w:left="556"/>
        <w:rPr>
          <w:rFonts w:hint="eastAsia"/>
        </w:rPr>
      </w:pPr>
      <w:r>
        <w:rPr>
          <w:rFonts w:hint="eastAsia"/>
        </w:rPr>
        <w:t xml:space="preserve">    </w:t>
      </w:r>
      <w:r>
        <w:t>O</w:t>
      </w:r>
      <w:r>
        <w:rPr>
          <w:rFonts w:hint="eastAsia"/>
        </w:rPr>
        <w:t xml:space="preserve"> </w:t>
      </w:r>
      <w:r w:rsidRPr="00E243E1">
        <w:t xml:space="preserve">Dr. Oleg </w:t>
      </w:r>
      <w:proofErr w:type="spellStart"/>
      <w:r w:rsidRPr="00E243E1">
        <w:t>Trott</w:t>
      </w:r>
      <w:proofErr w:type="spellEnd"/>
      <w:r w:rsidRPr="00E243E1">
        <w:t xml:space="preserve"> in the Molecular Graphics Lab at </w:t>
      </w:r>
      <w:proofErr w:type="gramStart"/>
      <w:r w:rsidRPr="00E243E1">
        <w:t>The</w:t>
      </w:r>
      <w:proofErr w:type="gramEnd"/>
      <w:r w:rsidRPr="00E243E1">
        <w:t xml:space="preserve"> Scripps Research Institute</w:t>
      </w:r>
    </w:p>
    <w:p w:rsidR="009B358E" w:rsidRDefault="004B259B" w:rsidP="00E243E1">
      <w:pPr>
        <w:pStyle w:val="a6"/>
        <w:numPr>
          <w:ilvl w:val="2"/>
          <w:numId w:val="14"/>
        </w:numPr>
        <w:ind w:leftChars="0" w:left="1276"/>
        <w:rPr>
          <w:rFonts w:hint="eastAsia"/>
        </w:rPr>
      </w:pPr>
      <w:r>
        <w:rPr>
          <w:rFonts w:hint="eastAsia"/>
        </w:rPr>
        <w:t>결과 형상</w:t>
      </w:r>
    </w:p>
    <w:p w:rsidR="009B358E" w:rsidRDefault="009B358E" w:rsidP="009B358E">
      <w:pPr>
        <w:ind w:left="556"/>
        <w:rPr>
          <w:rFonts w:hint="eastAsia"/>
        </w:rPr>
      </w:pPr>
      <w:r w:rsidRPr="009B358E">
        <w:t>flexible docking (green)</w:t>
      </w:r>
      <w:r>
        <w:rPr>
          <w:rFonts w:hint="eastAsia"/>
        </w:rPr>
        <w:t>의 결과가</w:t>
      </w:r>
      <w:r w:rsidR="004B259B">
        <w:rPr>
          <w:rFonts w:hint="eastAsia"/>
        </w:rPr>
        <w:t xml:space="preserve"> </w:t>
      </w:r>
      <w:r w:rsidRPr="009B358E">
        <w:t>crystal structures</w:t>
      </w:r>
      <w:r>
        <w:rPr>
          <w:rFonts w:hint="eastAsia"/>
        </w:rPr>
        <w:t xml:space="preserve"> </w:t>
      </w:r>
      <w:r w:rsidRPr="009B358E">
        <w:t xml:space="preserve">(a) </w:t>
      </w:r>
      <w:proofErr w:type="spellStart"/>
      <w:r w:rsidRPr="009B358E">
        <w:t>indinavir</w:t>
      </w:r>
      <w:proofErr w:type="spellEnd"/>
      <w:r w:rsidRPr="009B358E">
        <w:t xml:space="preserve">, (b) atorvastatin, (c) </w:t>
      </w:r>
      <w:proofErr w:type="spellStart"/>
      <w:r w:rsidRPr="009B358E">
        <w:t>imatinib</w:t>
      </w:r>
      <w:proofErr w:type="spellEnd"/>
      <w:r w:rsidRPr="009B358E">
        <w:t xml:space="preserve">, and (d) </w:t>
      </w:r>
      <w:proofErr w:type="spellStart"/>
      <w:r w:rsidRPr="009B358E">
        <w:t>oseltamivir</w:t>
      </w:r>
      <w:proofErr w:type="spellEnd"/>
      <w:r w:rsidR="004B259B">
        <w:rPr>
          <w:rFonts w:hint="eastAsia"/>
        </w:rPr>
        <w:t xml:space="preserve"> 각각</w:t>
      </w:r>
      <w:r w:rsidRPr="009B358E">
        <w:t xml:space="preserve"> </w:t>
      </w:r>
      <w:r>
        <w:rPr>
          <w:rFonts w:hint="eastAsia"/>
        </w:rPr>
        <w:t>에 올려있는 모습</w:t>
      </w:r>
    </w:p>
    <w:p w:rsidR="009B358E" w:rsidRDefault="009B358E" w:rsidP="009B358E">
      <w:pPr>
        <w:ind w:left="556"/>
        <w:jc w:val="center"/>
        <w:rPr>
          <w:rFonts w:hint="eastAsia"/>
        </w:rPr>
      </w:pPr>
      <w:r>
        <w:rPr>
          <w:noProof/>
        </w:rPr>
        <w:lastRenderedPageBreak/>
        <w:drawing>
          <wp:inline distT="0" distB="0" distL="0" distR="0" wp14:anchorId="2409EEB4">
            <wp:extent cx="3877310" cy="3871595"/>
            <wp:effectExtent l="0" t="0" r="889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7310" cy="3871595"/>
                    </a:xfrm>
                    <a:prstGeom prst="rect">
                      <a:avLst/>
                    </a:prstGeom>
                    <a:noFill/>
                  </pic:spPr>
                </pic:pic>
              </a:graphicData>
            </a:graphic>
          </wp:inline>
        </w:drawing>
      </w:r>
    </w:p>
    <w:p w:rsidR="009B358E" w:rsidRDefault="009B358E" w:rsidP="009B358E">
      <w:pPr>
        <w:ind w:left="556"/>
        <w:rPr>
          <w:rFonts w:hint="eastAsia"/>
        </w:rPr>
      </w:pPr>
    </w:p>
    <w:p w:rsidR="00E243E1" w:rsidRDefault="009B358E" w:rsidP="00E243E1">
      <w:pPr>
        <w:pStyle w:val="a6"/>
        <w:numPr>
          <w:ilvl w:val="2"/>
          <w:numId w:val="14"/>
        </w:numPr>
        <w:ind w:leftChars="0" w:left="1276"/>
        <w:rPr>
          <w:rFonts w:hint="eastAsia"/>
        </w:rPr>
      </w:pPr>
      <w:r>
        <w:rPr>
          <w:rFonts w:hint="eastAsia"/>
        </w:rPr>
        <w:t>참고자료</w:t>
      </w:r>
    </w:p>
    <w:p w:rsidR="009B358E" w:rsidRDefault="009B358E" w:rsidP="009B358E">
      <w:pPr>
        <w:pStyle w:val="a6"/>
        <w:ind w:leftChars="0" w:left="1276"/>
        <w:rPr>
          <w:rFonts w:hint="eastAsia"/>
        </w:rPr>
      </w:pPr>
      <w:hyperlink r:id="rId33" w:history="1">
        <w:r w:rsidRPr="002E1499">
          <w:rPr>
            <w:rStyle w:val="a9"/>
          </w:rPr>
          <w:t>http://vina.scripps.edu/</w:t>
        </w:r>
      </w:hyperlink>
      <w:r>
        <w:rPr>
          <w:rFonts w:hint="eastAsia"/>
        </w:rPr>
        <w:t xml:space="preserve"> </w:t>
      </w:r>
    </w:p>
    <w:p w:rsidR="009B358E" w:rsidRDefault="004B259B" w:rsidP="004B259B">
      <w:pPr>
        <w:pStyle w:val="a6"/>
        <w:ind w:leftChars="0" w:left="1276"/>
        <w:rPr>
          <w:rFonts w:hint="eastAsia"/>
        </w:rPr>
      </w:pPr>
      <w:hyperlink r:id="rId34" w:history="1">
        <w:r>
          <w:rPr>
            <w:rStyle w:val="a9"/>
          </w:rPr>
          <w:t xml:space="preserve">O. Trott, A. J. Olson, AutoDock Vina: improving the speed and accuracy of docking with a new scoring function, efficient optimization and multithreading, </w:t>
        </w:r>
        <w:r>
          <w:rPr>
            <w:rStyle w:val="a9"/>
            <w:i/>
            <w:iCs/>
          </w:rPr>
          <w:t>Journal of Computational Chemistry 31 (2010) 455-461</w:t>
        </w:r>
      </w:hyperlink>
    </w:p>
    <w:p w:rsidR="004134AF" w:rsidRPr="004674C2" w:rsidRDefault="004134AF" w:rsidP="004134AF"/>
    <w:p w:rsidR="00033468" w:rsidRPr="000F1523" w:rsidRDefault="00033468" w:rsidP="00033468">
      <w:pPr>
        <w:pStyle w:val="1"/>
        <w:rPr>
          <w:sz w:val="32"/>
        </w:rPr>
      </w:pPr>
      <w:bookmarkStart w:id="5" w:name="_Toc295074397"/>
      <w:r>
        <w:rPr>
          <w:rFonts w:hint="eastAsia"/>
        </w:rPr>
        <w:t>개발계획</w:t>
      </w:r>
      <w:r w:rsidR="00E7374A">
        <w:rPr>
          <w:rFonts w:hint="eastAsia"/>
        </w:rPr>
        <w:t xml:space="preserve"> (가칭 </w:t>
      </w:r>
      <w:proofErr w:type="spellStart"/>
      <w:proofErr w:type="gramStart"/>
      <w:r w:rsidR="00E7374A">
        <w:rPr>
          <w:rFonts w:hint="eastAsia"/>
        </w:rPr>
        <w:t>PSClib</w:t>
      </w:r>
      <w:proofErr w:type="spellEnd"/>
      <w:r w:rsidR="00E7374A">
        <w:rPr>
          <w:rFonts w:hint="eastAsia"/>
        </w:rPr>
        <w:t xml:space="preserve"> :</w:t>
      </w:r>
      <w:proofErr w:type="gramEnd"/>
      <w:r w:rsidR="00E7374A">
        <w:rPr>
          <w:rFonts w:hint="eastAsia"/>
        </w:rPr>
        <w:t xml:space="preserve"> Personal Super Computing Library)</w:t>
      </w:r>
      <w:bookmarkEnd w:id="5"/>
    </w:p>
    <w:p w:rsidR="00183850" w:rsidRDefault="00183850" w:rsidP="00033468">
      <w:pPr>
        <w:pStyle w:val="2"/>
        <w:numPr>
          <w:ilvl w:val="0"/>
          <w:numId w:val="15"/>
        </w:numPr>
      </w:pPr>
      <w:bookmarkStart w:id="6" w:name="_Toc295074398"/>
      <w:proofErr w:type="spellStart"/>
      <w:r>
        <w:rPr>
          <w:rFonts w:hint="eastAsia"/>
        </w:rPr>
        <w:t>PSClib</w:t>
      </w:r>
      <w:bookmarkEnd w:id="6"/>
      <w:proofErr w:type="spellEnd"/>
    </w:p>
    <w:p w:rsidR="00183850" w:rsidRDefault="002C3E3E" w:rsidP="00183850">
      <w:pPr>
        <w:pStyle w:val="a6"/>
        <w:numPr>
          <w:ilvl w:val="1"/>
          <w:numId w:val="15"/>
        </w:numPr>
        <w:ind w:leftChars="0" w:left="709"/>
      </w:pPr>
      <w:r>
        <w:rPr>
          <w:rFonts w:hint="eastAsia"/>
        </w:rPr>
        <w:t>필요성</w:t>
      </w:r>
    </w:p>
    <w:p w:rsidR="00183850" w:rsidRDefault="00183850" w:rsidP="00183850">
      <w:pPr>
        <w:pStyle w:val="a6"/>
        <w:ind w:leftChars="0" w:left="709"/>
      </w:pPr>
      <w:r>
        <w:rPr>
          <w:rFonts w:hint="eastAsia"/>
        </w:rPr>
        <w:t>엔지니어, 과학</w:t>
      </w:r>
      <w:r w:rsidR="002C3E3E">
        <w:rPr>
          <w:rFonts w:hint="eastAsia"/>
        </w:rPr>
        <w:t>자, 분석가, 기술 전문가들이 GPU를 이용한 데이터 분석 작업에</w:t>
      </w:r>
      <w:r w:rsidR="002C3E3E" w:rsidRPr="002C3E3E">
        <w:rPr>
          <w:rFonts w:hint="eastAsia"/>
        </w:rPr>
        <w:t xml:space="preserve"> </w:t>
      </w:r>
      <w:r w:rsidR="002C3E3E">
        <w:rPr>
          <w:rFonts w:hint="eastAsia"/>
        </w:rPr>
        <w:t xml:space="preserve">연산 성능을 최대한으로 이용할 수 있도록 지원.   최근 증대되는 이미지 데이터, 복잡한 분석 알고리즘, 수치해석 모델 등이 </w:t>
      </w:r>
      <w:r w:rsidR="002C3E3E">
        <w:t>기존</w:t>
      </w:r>
      <w:r w:rsidR="002C3E3E">
        <w:rPr>
          <w:rFonts w:hint="eastAsia"/>
        </w:rPr>
        <w:t xml:space="preserve"> CPU의 성능으로는 부족함을 느끼고 있기 때문에 GPU를 </w:t>
      </w:r>
      <w:r w:rsidR="002C3E3E">
        <w:rPr>
          <w:rFonts w:hint="eastAsia"/>
        </w:rPr>
        <w:lastRenderedPageBreak/>
        <w:t>추가로 이용하는 것이 필요함.</w:t>
      </w:r>
    </w:p>
    <w:p w:rsidR="00183850" w:rsidRDefault="00D96D6A" w:rsidP="00183850">
      <w:pPr>
        <w:pStyle w:val="a6"/>
        <w:numPr>
          <w:ilvl w:val="1"/>
          <w:numId w:val="15"/>
        </w:numPr>
        <w:ind w:leftChars="0" w:left="709"/>
      </w:pPr>
      <w:r>
        <w:t>필요</w:t>
      </w:r>
      <w:r>
        <w:rPr>
          <w:rFonts w:hint="eastAsia"/>
        </w:rPr>
        <w:t xml:space="preserve"> </w:t>
      </w:r>
      <w:r w:rsidR="002C3E3E">
        <w:rPr>
          <w:rFonts w:hint="eastAsia"/>
        </w:rPr>
        <w:t>기능</w:t>
      </w:r>
    </w:p>
    <w:p w:rsidR="002C3E3E" w:rsidRDefault="002C3E3E" w:rsidP="00D96D6A">
      <w:pPr>
        <w:pStyle w:val="a6"/>
        <w:ind w:leftChars="354" w:left="708" w:firstLineChars="100" w:firstLine="200"/>
      </w:pPr>
      <w:r>
        <w:t>기존</w:t>
      </w:r>
      <w:r>
        <w:rPr>
          <w:rFonts w:hint="eastAsia"/>
        </w:rPr>
        <w:t xml:space="preserve"> CPU 프로그래밍을 하던 개발자들도 GPU 사용을 쉽게 할 수 있도록 지원해야 하며 이를 위한 해결 방안은 대용량 병렬 알고리즘이나 GPU 메모리 관리의 용이한 개발 환경이 필요함.</w:t>
      </w:r>
    </w:p>
    <w:p w:rsidR="00D96D6A" w:rsidRDefault="00D96D6A" w:rsidP="00D96D6A">
      <w:pPr>
        <w:pStyle w:val="a6"/>
        <w:ind w:leftChars="354" w:left="708" w:firstLineChars="100" w:firstLine="200"/>
      </w:pPr>
      <w:r>
        <w:rPr>
          <w:rFonts w:hint="eastAsia"/>
        </w:rPr>
        <w:t>가속된 Mathematical, Image Filtering, Simulation Functions</w:t>
      </w:r>
    </w:p>
    <w:p w:rsidR="00D96D6A" w:rsidRDefault="00D96D6A" w:rsidP="00D96D6A">
      <w:pPr>
        <w:pStyle w:val="a6"/>
        <w:ind w:leftChars="354" w:left="708" w:firstLineChars="100" w:firstLine="200"/>
      </w:pPr>
      <w:proofErr w:type="gramStart"/>
      <w:r>
        <w:rPr>
          <w:rFonts w:hint="eastAsia"/>
        </w:rPr>
        <w:t xml:space="preserve">Structural mechanics, </w:t>
      </w:r>
      <w:proofErr w:type="spellStart"/>
      <w:r>
        <w:rPr>
          <w:rFonts w:hint="eastAsia"/>
        </w:rPr>
        <w:t>fuid</w:t>
      </w:r>
      <w:proofErr w:type="spellEnd"/>
      <w:r>
        <w:rPr>
          <w:rFonts w:hint="eastAsia"/>
        </w:rPr>
        <w:t xml:space="preserve"> dynamics, earth, science, biosciences, medial/diagnostic imaging, financial engineering.</w:t>
      </w:r>
      <w:proofErr w:type="gramEnd"/>
    </w:p>
    <w:p w:rsidR="00D96D6A" w:rsidRDefault="00D96D6A" w:rsidP="002C3E3E">
      <w:pPr>
        <w:pStyle w:val="a6"/>
        <w:ind w:leftChars="0" w:left="709"/>
      </w:pPr>
    </w:p>
    <w:p w:rsidR="002C3E3E" w:rsidRDefault="00BB79FB" w:rsidP="00183850">
      <w:pPr>
        <w:pStyle w:val="a6"/>
        <w:numPr>
          <w:ilvl w:val="1"/>
          <w:numId w:val="15"/>
        </w:numPr>
        <w:ind w:leftChars="0" w:left="709"/>
      </w:pPr>
      <w:r>
        <w:rPr>
          <w:rFonts w:hint="eastAsia"/>
        </w:rPr>
        <w:t>참고자료</w:t>
      </w:r>
    </w:p>
    <w:p w:rsidR="00BB79FB" w:rsidRDefault="00BB79FB" w:rsidP="00BB79FB">
      <w:pPr>
        <w:pStyle w:val="a6"/>
      </w:pPr>
      <w:r>
        <w:t xml:space="preserve">CUDA Web </w:t>
      </w:r>
      <w:proofErr w:type="gramStart"/>
      <w:r>
        <w:t>Site</w:t>
      </w:r>
      <w:r>
        <w:rPr>
          <w:rFonts w:hint="eastAsia"/>
        </w:rPr>
        <w:t xml:space="preserve"> </w:t>
      </w:r>
      <w:r>
        <w:t>:</w:t>
      </w:r>
      <w:proofErr w:type="gramEnd"/>
      <w:r>
        <w:rPr>
          <w:rFonts w:hint="eastAsia"/>
        </w:rPr>
        <w:t xml:space="preserve"> </w:t>
      </w:r>
      <w:hyperlink r:id="rId35" w:history="1">
        <w:r w:rsidRPr="00BE0E6C">
          <w:rPr>
            <w:rStyle w:val="a9"/>
          </w:rPr>
          <w:t>http://www.nvidia.com/cuda</w:t>
        </w:r>
      </w:hyperlink>
      <w:r>
        <w:rPr>
          <w:rFonts w:hint="eastAsia"/>
        </w:rPr>
        <w:t xml:space="preserve"> </w:t>
      </w:r>
    </w:p>
    <w:p w:rsidR="008B744A" w:rsidRPr="00183850" w:rsidRDefault="008B744A" w:rsidP="00BB79FB">
      <w:pPr>
        <w:pStyle w:val="a6"/>
      </w:pPr>
      <w:r>
        <w:rPr>
          <w:rFonts w:hint="eastAsia"/>
        </w:rPr>
        <w:t xml:space="preserve">기타 본 문서 </w:t>
      </w:r>
      <w:r>
        <w:t>‘</w:t>
      </w:r>
      <w:r>
        <w:rPr>
          <w:rFonts w:hint="eastAsia"/>
        </w:rPr>
        <w:t>관련자료</w:t>
      </w:r>
      <w:r>
        <w:t>’</w:t>
      </w:r>
      <w:r>
        <w:rPr>
          <w:rFonts w:hint="eastAsia"/>
        </w:rPr>
        <w:t xml:space="preserve"> 참조</w:t>
      </w:r>
    </w:p>
    <w:p w:rsidR="00033468" w:rsidRDefault="00E7374A" w:rsidP="00033468">
      <w:pPr>
        <w:pStyle w:val="2"/>
        <w:numPr>
          <w:ilvl w:val="0"/>
          <w:numId w:val="15"/>
        </w:numPr>
      </w:pPr>
      <w:bookmarkStart w:id="7" w:name="_Toc295074399"/>
      <w:proofErr w:type="spellStart"/>
      <w:r>
        <w:rPr>
          <w:rFonts w:hint="eastAsia"/>
        </w:rPr>
        <w:t>PSClib</w:t>
      </w:r>
      <w:proofErr w:type="spellEnd"/>
      <w:r>
        <w:rPr>
          <w:rFonts w:hint="eastAsia"/>
        </w:rPr>
        <w:t xml:space="preserve"> Block Diagram</w:t>
      </w:r>
      <w:bookmarkEnd w:id="7"/>
    </w:p>
    <w:p w:rsidR="00E7374A" w:rsidRPr="00E7374A" w:rsidRDefault="00496AED" w:rsidP="00E7374A">
      <w:r>
        <w:rPr>
          <w:noProof/>
        </w:rPr>
        <w:drawing>
          <wp:inline distT="0" distB="0" distL="0" distR="0" wp14:anchorId="7E938B13">
            <wp:extent cx="6245524" cy="3054068"/>
            <wp:effectExtent l="0" t="0" r="317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961" cy="3055749"/>
                    </a:xfrm>
                    <a:prstGeom prst="rect">
                      <a:avLst/>
                    </a:prstGeom>
                    <a:noFill/>
                  </pic:spPr>
                </pic:pic>
              </a:graphicData>
            </a:graphic>
          </wp:inline>
        </w:drawing>
      </w:r>
    </w:p>
    <w:p w:rsidR="00033468" w:rsidRDefault="00033468" w:rsidP="00033468">
      <w:pPr>
        <w:pStyle w:val="1"/>
      </w:pPr>
    </w:p>
    <w:p w:rsidR="00033468" w:rsidRPr="000F1523" w:rsidRDefault="00033468" w:rsidP="00033468">
      <w:pPr>
        <w:pStyle w:val="1"/>
        <w:rPr>
          <w:sz w:val="32"/>
        </w:rPr>
      </w:pPr>
      <w:bookmarkStart w:id="8" w:name="_Toc295074400"/>
      <w:r>
        <w:rPr>
          <w:rFonts w:hint="eastAsia"/>
        </w:rPr>
        <w:t>관련자료</w:t>
      </w:r>
      <w:bookmarkEnd w:id="8"/>
    </w:p>
    <w:p w:rsidR="00993443" w:rsidRDefault="00993443" w:rsidP="00993443">
      <w:pPr>
        <w:pStyle w:val="2"/>
        <w:numPr>
          <w:ilvl w:val="0"/>
          <w:numId w:val="16"/>
        </w:numPr>
      </w:pPr>
      <w:bookmarkStart w:id="9" w:name="_Toc295074401"/>
      <w:r>
        <w:rPr>
          <w:rFonts w:hint="eastAsia"/>
        </w:rPr>
        <w:t>GPGPU를 이용한 어플리케이션</w:t>
      </w:r>
      <w:bookmarkEnd w:id="9"/>
    </w:p>
    <w:tbl>
      <w:tblPr>
        <w:tblW w:w="11114" w:type="dxa"/>
        <w:tblInd w:w="-1037" w:type="dxa"/>
        <w:tblCellMar>
          <w:left w:w="99" w:type="dxa"/>
          <w:right w:w="99" w:type="dxa"/>
        </w:tblCellMar>
        <w:tblLook w:val="04A0" w:firstRow="1" w:lastRow="0" w:firstColumn="1" w:lastColumn="0" w:noHBand="0" w:noVBand="1"/>
      </w:tblPr>
      <w:tblGrid>
        <w:gridCol w:w="4294"/>
        <w:gridCol w:w="6820"/>
      </w:tblGrid>
      <w:tr w:rsidR="00993443" w:rsidRPr="00993443" w:rsidTr="00993443">
        <w:trPr>
          <w:trHeight w:val="330"/>
        </w:trPr>
        <w:tc>
          <w:tcPr>
            <w:tcW w:w="4294" w:type="dxa"/>
            <w:tcBorders>
              <w:top w:val="single" w:sz="4" w:space="0" w:color="C4D79B"/>
              <w:left w:val="single" w:sz="4" w:space="0" w:color="C4D79B"/>
              <w:bottom w:val="single" w:sz="4" w:space="0" w:color="C4D79B"/>
              <w:right w:val="nil"/>
            </w:tcBorders>
            <w:shd w:val="clear" w:color="9BBB59" w:fill="9BBB59"/>
            <w:noWrap/>
            <w:vAlign w:val="center"/>
            <w:hideMark/>
          </w:tcPr>
          <w:p w:rsidR="00993443" w:rsidRPr="00993443" w:rsidRDefault="00993443" w:rsidP="00993443">
            <w:pPr>
              <w:widowControl/>
              <w:wordWrap/>
              <w:autoSpaceDE/>
              <w:autoSpaceDN/>
              <w:spacing w:after="0" w:line="240" w:lineRule="auto"/>
              <w:jc w:val="left"/>
              <w:rPr>
                <w:rFonts w:ascii="맑은 고딕" w:eastAsia="맑은 고딕" w:hAnsi="맑은 고딕" w:cs="굴림"/>
                <w:b/>
                <w:bCs/>
                <w:color w:val="FFFFFF"/>
                <w:kern w:val="0"/>
                <w:sz w:val="22"/>
              </w:rPr>
            </w:pPr>
            <w:r w:rsidRPr="00993443">
              <w:rPr>
                <w:rFonts w:ascii="맑은 고딕" w:eastAsia="맑은 고딕" w:hAnsi="맑은 고딕" w:cs="굴림" w:hint="eastAsia"/>
                <w:b/>
                <w:bCs/>
                <w:color w:val="FFFFFF"/>
                <w:kern w:val="0"/>
                <w:sz w:val="22"/>
              </w:rPr>
              <w:t>category</w:t>
            </w:r>
          </w:p>
        </w:tc>
        <w:tc>
          <w:tcPr>
            <w:tcW w:w="6820" w:type="dxa"/>
            <w:tcBorders>
              <w:top w:val="single" w:sz="4" w:space="0" w:color="C4D79B"/>
              <w:left w:val="nil"/>
              <w:bottom w:val="single" w:sz="4" w:space="0" w:color="C4D79B"/>
              <w:right w:val="single" w:sz="4" w:space="0" w:color="C4D79B"/>
            </w:tcBorders>
            <w:shd w:val="clear" w:color="9BBB59" w:fill="9BBB59"/>
            <w:vAlign w:val="center"/>
            <w:hideMark/>
          </w:tcPr>
          <w:p w:rsidR="00993443" w:rsidRPr="00993443" w:rsidRDefault="00993443" w:rsidP="00993443">
            <w:pPr>
              <w:widowControl/>
              <w:wordWrap/>
              <w:autoSpaceDE/>
              <w:autoSpaceDN/>
              <w:spacing w:after="0" w:line="240" w:lineRule="auto"/>
              <w:jc w:val="left"/>
              <w:rPr>
                <w:rFonts w:ascii="맑은 고딕" w:eastAsia="맑은 고딕" w:hAnsi="맑은 고딕" w:cs="굴림"/>
                <w:b/>
                <w:bCs/>
                <w:color w:val="FFFFFF"/>
                <w:kern w:val="0"/>
                <w:sz w:val="22"/>
              </w:rPr>
            </w:pPr>
            <w:r w:rsidRPr="00993443">
              <w:rPr>
                <w:rFonts w:ascii="맑은 고딕" w:eastAsia="맑은 고딕" w:hAnsi="맑은 고딕" w:cs="굴림" w:hint="eastAsia"/>
                <w:b/>
                <w:bCs/>
                <w:color w:val="FFFFFF"/>
                <w:kern w:val="0"/>
                <w:sz w:val="22"/>
              </w:rPr>
              <w:t>title</w:t>
            </w:r>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37" w:history="1">
              <w:r w:rsidR="00993443" w:rsidRPr="00993443">
                <w:rPr>
                  <w:rFonts w:ascii="맑은 고딕" w:eastAsia="맑은 고딕" w:hAnsi="맑은 고딕" w:cs="굴림" w:hint="eastAsia"/>
                  <w:color w:val="0000FF"/>
                  <w:kern w:val="0"/>
                  <w:sz w:val="22"/>
                  <w:u w:val="single"/>
                </w:rPr>
                <w:t>RealityServer</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38" w:history="1">
              <w:r w:rsidR="00993443" w:rsidRPr="00993443">
                <w:rPr>
                  <w:rFonts w:ascii="맑은 고딕" w:eastAsia="맑은 고딕" w:hAnsi="맑은 고딕" w:cs="굴림" w:hint="eastAsia"/>
                  <w:color w:val="0000FF"/>
                  <w:kern w:val="0"/>
                  <w:sz w:val="22"/>
                  <w:u w:val="single"/>
                </w:rPr>
                <w:t>Ikena: Imagery Analysis and Video Forensics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39" w:history="1">
              <w:r w:rsidR="00993443" w:rsidRPr="00993443">
                <w:rPr>
                  <w:rFonts w:ascii="맑은 고딕" w:eastAsia="맑은 고딕" w:hAnsi="맑은 고딕" w:cs="굴림" w:hint="eastAsia"/>
                  <w:color w:val="0000FF"/>
                  <w:kern w:val="0"/>
                  <w:sz w:val="22"/>
                  <w:u w:val="single"/>
                </w:rPr>
                <w:t>Signal Processing Library: GPU VSIPL</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0" w:history="1">
              <w:r w:rsidR="00993443" w:rsidRPr="00993443">
                <w:rPr>
                  <w:rFonts w:ascii="맑은 고딕" w:eastAsia="맑은 고딕" w:hAnsi="맑은 고딕" w:cs="굴림" w:hint="eastAsia"/>
                  <w:color w:val="0000FF"/>
                  <w:kern w:val="0"/>
                  <w:sz w:val="22"/>
                  <w:u w:val="single"/>
                </w:rPr>
                <w:t>IDL and MATLAB Acceleration: GPULib</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1" w:history="1">
              <w:r w:rsidR="00993443" w:rsidRPr="00993443">
                <w:rPr>
                  <w:rFonts w:ascii="맑은 고딕" w:eastAsia="맑은 고딕" w:hAnsi="맑은 고딕" w:cs="굴림" w:hint="eastAsia"/>
                  <w:color w:val="0000FF"/>
                  <w:kern w:val="0"/>
                  <w:sz w:val="22"/>
                  <w:u w:val="single"/>
                </w:rPr>
                <w:t>GIS: Manifold</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2" w:history="1">
              <w:r w:rsidR="00993443" w:rsidRPr="00993443">
                <w:rPr>
                  <w:rFonts w:ascii="맑은 고딕" w:eastAsia="맑은 고딕" w:hAnsi="맑은 고딕" w:cs="굴림" w:hint="eastAsia"/>
                  <w:color w:val="0000FF"/>
                  <w:kern w:val="0"/>
                  <w:sz w:val="22"/>
                  <w:u w:val="single"/>
                </w:rPr>
                <w:t>MATLAB GPU Computing: MathWorks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Government &amp; Defense</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3" w:history="1">
              <w:r w:rsidR="00993443" w:rsidRPr="00993443">
                <w:rPr>
                  <w:rFonts w:ascii="맑은 고딕" w:eastAsia="맑은 고딕" w:hAnsi="맑은 고딕" w:cs="굴림" w:hint="eastAsia"/>
                  <w:color w:val="0000FF"/>
                  <w:kern w:val="0"/>
                  <w:sz w:val="22"/>
                  <w:u w:val="single"/>
                </w:rPr>
                <w:t>MATLAB Plugin: Accelereyes</w:t>
              </w:r>
            </w:hyperlink>
          </w:p>
        </w:tc>
      </w:tr>
      <w:tr w:rsidR="00993443" w:rsidRPr="00993443" w:rsidTr="00993443">
        <w:trPr>
          <w:trHeight w:val="17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4" w:history="1">
              <w:r w:rsidR="00993443" w:rsidRPr="00993443">
                <w:rPr>
                  <w:rFonts w:ascii="맑은 고딕" w:eastAsia="맑은 고딕" w:hAnsi="맑은 고딕" w:cs="굴림" w:hint="eastAsia"/>
                  <w:color w:val="0000FF"/>
                  <w:kern w:val="0"/>
                  <w:sz w:val="22"/>
                  <w:u w:val="single"/>
                </w:rPr>
                <w:t>OpenMM library for accelerating molecular dynamics on GPUs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5" w:anchor="package_id600" w:history="1">
              <w:r w:rsidR="00993443" w:rsidRPr="00993443">
                <w:rPr>
                  <w:rFonts w:ascii="맑은 고딕" w:eastAsia="맑은 고딕" w:hAnsi="맑은 고딕" w:cs="굴림" w:hint="eastAsia"/>
                  <w:color w:val="0000FF"/>
                  <w:kern w:val="0"/>
                  <w:sz w:val="22"/>
                  <w:u w:val="single"/>
                </w:rPr>
                <w:t>GROMACS using OpenMM</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6" w:history="1">
              <w:r w:rsidR="00993443" w:rsidRPr="00993443">
                <w:rPr>
                  <w:rFonts w:ascii="맑은 고딕" w:eastAsia="맑은 고딕" w:hAnsi="맑은 고딕" w:cs="굴림" w:hint="eastAsia"/>
                  <w:color w:val="0000FF"/>
                  <w:kern w:val="0"/>
                  <w:sz w:val="22"/>
                  <w:u w:val="single"/>
                </w:rPr>
                <w:t>NAMD molecular dynamics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7" w:history="1">
              <w:r w:rsidR="00993443" w:rsidRPr="00993443">
                <w:rPr>
                  <w:rFonts w:ascii="맑은 고딕" w:eastAsia="맑은 고딕" w:hAnsi="맑은 고딕" w:cs="굴림" w:hint="eastAsia"/>
                  <w:color w:val="0000FF"/>
                  <w:kern w:val="0"/>
                  <w:sz w:val="22"/>
                  <w:u w:val="single"/>
                </w:rPr>
                <w:t>VMD visualization of molecular dynamics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8" w:history="1">
              <w:r w:rsidR="00993443" w:rsidRPr="00993443">
                <w:rPr>
                  <w:rFonts w:ascii="맑은 고딕" w:eastAsia="맑은 고딕" w:hAnsi="맑은 고딕" w:cs="굴림" w:hint="eastAsia"/>
                  <w:color w:val="0000FF"/>
                  <w:kern w:val="0"/>
                  <w:sz w:val="22"/>
                  <w:u w:val="single"/>
                </w:rPr>
                <w:t>HOOMD molecular dynamics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49" w:history="1">
              <w:r w:rsidR="00993443" w:rsidRPr="00993443">
                <w:rPr>
                  <w:rFonts w:ascii="맑은 고딕" w:eastAsia="맑은 고딕" w:hAnsi="맑은 고딕" w:cs="굴림" w:hint="eastAsia"/>
                  <w:color w:val="0000FF"/>
                  <w:kern w:val="0"/>
                  <w:sz w:val="22"/>
                  <w:u w:val="single"/>
                </w:rPr>
                <w:t>Acellera: ACEMD bio-molecular dynamics package</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0" w:history="1">
              <w:r w:rsidR="00993443" w:rsidRPr="00993443">
                <w:rPr>
                  <w:rFonts w:ascii="맑은 고딕" w:eastAsia="맑은 고딕" w:hAnsi="맑은 고딕" w:cs="굴림" w:hint="eastAsia"/>
                  <w:color w:val="0000FF"/>
                  <w:kern w:val="0"/>
                  <w:sz w:val="22"/>
                  <w:u w:val="single"/>
                </w:rPr>
                <w:t xml:space="preserve">BigDFT: DFT (Density functional theory) electronic structure code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1" w:history="1">
              <w:r w:rsidR="00993443" w:rsidRPr="00993443">
                <w:rPr>
                  <w:rFonts w:ascii="맑은 고딕" w:eastAsia="맑은 고딕" w:hAnsi="맑은 고딕" w:cs="굴림" w:hint="eastAsia"/>
                  <w:color w:val="0000FF"/>
                  <w:kern w:val="0"/>
                  <w:sz w:val="22"/>
                  <w:u w:val="single"/>
                </w:rPr>
                <w:t>MDGPU</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2" w:history="1">
              <w:r w:rsidR="00993443" w:rsidRPr="00993443">
                <w:rPr>
                  <w:rFonts w:ascii="맑은 고딕" w:eastAsia="맑은 고딕" w:hAnsi="맑은 고딕" w:cs="굴림" w:hint="eastAsia"/>
                  <w:color w:val="0000FF"/>
                  <w:kern w:val="0"/>
                  <w:sz w:val="22"/>
                  <w:u w:val="single"/>
                </w:rPr>
                <w:t>GPUGrid.net</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3" w:history="1">
              <w:r w:rsidR="00993443" w:rsidRPr="00993443">
                <w:rPr>
                  <w:rFonts w:ascii="맑은 고딕" w:eastAsia="맑은 고딕" w:hAnsi="맑은 고딕" w:cs="굴림" w:hint="eastAsia"/>
                  <w:color w:val="0000FF"/>
                  <w:kern w:val="0"/>
                  <w:sz w:val="22"/>
                  <w:u w:val="single"/>
                </w:rPr>
                <w:t>MATLAB GPU Computing: MathWorks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Molecular Dynamics, Computational Chemistry</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4" w:history="1">
              <w:r w:rsidR="00993443" w:rsidRPr="00993443">
                <w:rPr>
                  <w:rFonts w:ascii="맑은 고딕" w:eastAsia="맑은 고딕" w:hAnsi="맑은 고딕" w:cs="굴림" w:hint="eastAsia"/>
                  <w:color w:val="0000FF"/>
                  <w:kern w:val="0"/>
                  <w:sz w:val="22"/>
                  <w:u w:val="single"/>
                </w:rPr>
                <w:t>MATLAB plugin: Accelereyes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Life Sciences, Bio-informatics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5" w:history="1">
              <w:r w:rsidR="00993443" w:rsidRPr="00993443">
                <w:rPr>
                  <w:rFonts w:ascii="맑은 고딕" w:eastAsia="맑은 고딕" w:hAnsi="맑은 고딕" w:cs="굴림" w:hint="eastAsia"/>
                  <w:color w:val="0000FF"/>
                  <w:kern w:val="0"/>
                  <w:sz w:val="22"/>
                  <w:u w:val="single"/>
                </w:rPr>
                <w:t>GPU HMMER</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Life Sciences, Bio-informatics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6" w:history="1">
              <w:r w:rsidR="00993443" w:rsidRPr="00993443">
                <w:rPr>
                  <w:rFonts w:ascii="맑은 고딕" w:eastAsia="맑은 고딕" w:hAnsi="맑은 고딕" w:cs="굴림" w:hint="eastAsia"/>
                  <w:color w:val="0000FF"/>
                  <w:kern w:val="0"/>
                  <w:sz w:val="22"/>
                  <w:u w:val="single"/>
                </w:rPr>
                <w:t>DNA Sequence alignment: MUMmerGPU</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Life Sciences, Bio-informatics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7" w:history="1">
              <w:r w:rsidR="00993443" w:rsidRPr="00993443">
                <w:rPr>
                  <w:rFonts w:ascii="맑은 고딕" w:eastAsia="맑은 고딕" w:hAnsi="맑은 고딕" w:cs="굴림" w:hint="eastAsia"/>
                  <w:color w:val="0000FF"/>
                  <w:kern w:val="0"/>
                  <w:sz w:val="22"/>
                  <w:u w:val="single"/>
                </w:rPr>
                <w:t>LISSOM: model of human neocortex using CUDA</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Life Sciences, Bio-informatics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8" w:history="1">
              <w:r w:rsidR="00993443" w:rsidRPr="00993443">
                <w:rPr>
                  <w:rFonts w:ascii="맑은 고딕" w:eastAsia="맑은 고딕" w:hAnsi="맑은 고딕" w:cs="굴림" w:hint="eastAsia"/>
                  <w:color w:val="0000FF"/>
                  <w:kern w:val="0"/>
                  <w:sz w:val="22"/>
                  <w:u w:val="single"/>
                </w:rPr>
                <w:t xml:space="preserve">Silicon Informatics: AutoDock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Life Sciences, Bio-informatics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59" w:history="1">
              <w:r w:rsidR="00993443" w:rsidRPr="00993443">
                <w:rPr>
                  <w:rFonts w:ascii="맑은 고딕" w:eastAsia="맑은 고딕" w:hAnsi="맑은 고딕" w:cs="굴림" w:hint="eastAsia"/>
                  <w:color w:val="0000FF"/>
                  <w:kern w:val="0"/>
                  <w:sz w:val="22"/>
                  <w:u w:val="single"/>
                </w:rPr>
                <w:t>MATLAB plugin: Accelereyes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Electrodynamics and electromagnetic</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0" w:history="1">
              <w:r w:rsidR="00993443" w:rsidRPr="00993443">
                <w:rPr>
                  <w:rFonts w:ascii="맑은 고딕" w:eastAsia="맑은 고딕" w:hAnsi="맑은 고딕" w:cs="굴림" w:hint="eastAsia"/>
                  <w:color w:val="0000FF"/>
                  <w:kern w:val="0"/>
                  <w:sz w:val="22"/>
                  <w:u w:val="single"/>
                </w:rPr>
                <w:t xml:space="preserve">Acceleware: FDTD Solver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Electrodynamics and electromagnetic</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1" w:history="1">
              <w:r w:rsidR="00993443" w:rsidRPr="00993443">
                <w:rPr>
                  <w:rFonts w:ascii="맑은 고딕" w:eastAsia="맑은 고딕" w:hAnsi="맑은 고딕" w:cs="굴림" w:hint="eastAsia"/>
                  <w:color w:val="0000FF"/>
                  <w:kern w:val="0"/>
                  <w:sz w:val="22"/>
                  <w:u w:val="single"/>
                </w:rPr>
                <w:t>Acceleware: EM Solutions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Electrodynamics and electromagnetic</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2" w:history="1">
              <w:r w:rsidR="00993443" w:rsidRPr="00993443">
                <w:rPr>
                  <w:rFonts w:ascii="맑은 고딕" w:eastAsia="맑은 고딕" w:hAnsi="맑은 고딕" w:cs="굴림" w:hint="eastAsia"/>
                  <w:color w:val="0000FF"/>
                  <w:kern w:val="0"/>
                  <w:sz w:val="22"/>
                  <w:u w:val="single"/>
                </w:rPr>
                <w:t xml:space="preserve">Remcom XStream FDTD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Electrodynamics and electromagnetic</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3" w:history="1">
              <w:r w:rsidR="00993443" w:rsidRPr="00993443">
                <w:rPr>
                  <w:rFonts w:ascii="맑은 고딕" w:eastAsia="맑은 고딕" w:hAnsi="맑은 고딕" w:cs="굴림" w:hint="eastAsia"/>
                  <w:color w:val="0000FF"/>
                  <w:kern w:val="0"/>
                  <w:sz w:val="22"/>
                  <w:u w:val="single"/>
                </w:rPr>
                <w:t xml:space="preserve">SPEAG Semcad X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Electrodynamics and electromagnetic</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4" w:history="1">
              <w:r w:rsidR="00993443" w:rsidRPr="00993443">
                <w:rPr>
                  <w:rFonts w:ascii="맑은 고딕" w:eastAsia="맑은 고딕" w:hAnsi="맑은 고딕" w:cs="굴림" w:hint="eastAsia"/>
                  <w:color w:val="0000FF"/>
                  <w:kern w:val="0"/>
                  <w:sz w:val="22"/>
                  <w:u w:val="single"/>
                </w:rPr>
                <w:t xml:space="preserve">CST Microwave Studio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lastRenderedPageBreak/>
              <w:t>Electrodynamics and electromagnetic</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5" w:history="1">
              <w:r w:rsidR="00993443" w:rsidRPr="00993443">
                <w:rPr>
                  <w:rFonts w:ascii="맑은 고딕" w:eastAsia="맑은 고딕" w:hAnsi="맑은 고딕" w:cs="굴림" w:hint="eastAsia"/>
                  <w:color w:val="0000FF"/>
                  <w:kern w:val="0"/>
                  <w:sz w:val="22"/>
                  <w:u w:val="single"/>
                </w:rPr>
                <w:t xml:space="preserve">Quantum electrodynamics library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Electrodynamics and electromagnetic</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6" w:history="1">
              <w:r w:rsidR="00993443" w:rsidRPr="00993443">
                <w:rPr>
                  <w:rFonts w:ascii="맑은 고딕" w:eastAsia="맑은 고딕" w:hAnsi="맑은 고딕" w:cs="굴림" w:hint="eastAsia"/>
                  <w:color w:val="0000FF"/>
                  <w:kern w:val="0"/>
                  <w:sz w:val="22"/>
                  <w:u w:val="single"/>
                </w:rPr>
                <w:t>GPMAD : Particle beam dynamics simulator</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7" w:history="1">
              <w:r w:rsidR="00993443" w:rsidRPr="00993443">
                <w:rPr>
                  <w:rFonts w:ascii="맑은 고딕" w:eastAsia="맑은 고딕" w:hAnsi="맑은 고딕" w:cs="굴림" w:hint="eastAsia"/>
                  <w:color w:val="0000FF"/>
                  <w:kern w:val="0"/>
                  <w:sz w:val="22"/>
                  <w:u w:val="single"/>
                </w:rPr>
                <w:t>RealityServer</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8" w:history="1">
              <w:r w:rsidR="00993443" w:rsidRPr="00993443">
                <w:rPr>
                  <w:rFonts w:ascii="맑은 고딕" w:eastAsia="맑은 고딕" w:hAnsi="맑은 고딕" w:cs="굴림" w:hint="eastAsia"/>
                  <w:color w:val="0000FF"/>
                  <w:kern w:val="0"/>
                  <w:sz w:val="22"/>
                  <w:u w:val="single"/>
                </w:rPr>
                <w:t xml:space="preserve">GPULib:IDL acceleration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69" w:history="1">
              <w:r w:rsidR="00993443" w:rsidRPr="00993443">
                <w:rPr>
                  <w:rFonts w:ascii="맑은 고딕" w:eastAsia="맑은 고딕" w:hAnsi="맑은 고딕" w:cs="굴림" w:hint="eastAsia"/>
                  <w:color w:val="0000FF"/>
                  <w:kern w:val="0"/>
                  <w:sz w:val="22"/>
                  <w:u w:val="single"/>
                </w:rPr>
                <w:t>Acceleware: Imaging Solutions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0" w:history="1">
              <w:r w:rsidR="00993443" w:rsidRPr="00993443">
                <w:rPr>
                  <w:rFonts w:ascii="맑은 고딕" w:eastAsia="맑은 고딕" w:hAnsi="맑은 고딕" w:cs="굴림" w:hint="eastAsia"/>
                  <w:color w:val="0000FF"/>
                  <w:kern w:val="0"/>
                  <w:sz w:val="22"/>
                  <w:u w:val="single"/>
                </w:rPr>
                <w:t>Digisens: SnapCT tomographic reconstruction software</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1" w:history="1">
              <w:r w:rsidR="00993443" w:rsidRPr="00993443">
                <w:rPr>
                  <w:rFonts w:ascii="맑은 고딕" w:eastAsia="맑은 고딕" w:hAnsi="맑은 고딕" w:cs="굴림" w:hint="eastAsia"/>
                  <w:color w:val="0000FF"/>
                  <w:kern w:val="0"/>
                  <w:sz w:val="22"/>
                  <w:u w:val="single"/>
                </w:rPr>
                <w:t xml:space="preserve">Techniscan: Whole Breast Ultrasound Imaging System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2" w:history="1">
              <w:r w:rsidR="00993443" w:rsidRPr="00993443">
                <w:rPr>
                  <w:rFonts w:ascii="맑은 고딕" w:eastAsia="맑은 고딕" w:hAnsi="맑은 고딕" w:cs="굴림" w:hint="eastAsia"/>
                  <w:color w:val="0000FF"/>
                  <w:kern w:val="0"/>
                  <w:sz w:val="22"/>
                  <w:u w:val="single"/>
                </w:rPr>
                <w:t xml:space="preserve">NVPP: NVIDIA Performance Primitives (early access)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3" w:history="1">
              <w:r w:rsidR="00993443" w:rsidRPr="00993443">
                <w:rPr>
                  <w:rFonts w:ascii="맑은 고딕" w:eastAsia="맑은 고딕" w:hAnsi="맑은 고딕" w:cs="굴림" w:hint="eastAsia"/>
                  <w:color w:val="0000FF"/>
                  <w:kern w:val="0"/>
                  <w:sz w:val="22"/>
                  <w:u w:val="single"/>
                </w:rPr>
                <w:t>MATLAB GPU Computing: MathWorks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Medical Imaging, CT, MRI</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4" w:history="1">
              <w:r w:rsidR="00993443" w:rsidRPr="00993443">
                <w:rPr>
                  <w:rFonts w:ascii="맑은 고딕" w:eastAsia="맑은 고딕" w:hAnsi="맑은 고딕" w:cs="굴림" w:hint="eastAsia"/>
                  <w:color w:val="0000FF"/>
                  <w:kern w:val="0"/>
                  <w:sz w:val="22"/>
                  <w:u w:val="single"/>
                </w:rPr>
                <w:t>MATLAB plugin: Accelereyes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5" w:history="1">
              <w:r w:rsidR="00993443" w:rsidRPr="00993443">
                <w:rPr>
                  <w:rFonts w:ascii="맑은 고딕" w:eastAsia="맑은 고딕" w:hAnsi="맑은 고딕" w:cs="굴림" w:hint="eastAsia"/>
                  <w:color w:val="0000FF"/>
                  <w:kern w:val="0"/>
                  <w:sz w:val="22"/>
                  <w:u w:val="single"/>
                </w:rPr>
                <w:t>RealityServer</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6" w:history="1">
              <w:r w:rsidR="00993443" w:rsidRPr="00993443">
                <w:rPr>
                  <w:rFonts w:ascii="맑은 고딕" w:eastAsia="맑은 고딕" w:hAnsi="맑은 고딕" w:cs="굴림" w:hint="eastAsia"/>
                  <w:color w:val="0000FF"/>
                  <w:kern w:val="0"/>
                  <w:sz w:val="22"/>
                  <w:u w:val="single"/>
                </w:rPr>
                <w:t>Acceleware: Kirchoff and Reverse Time Migration</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7" w:history="1">
              <w:r w:rsidR="00993443" w:rsidRPr="00993443">
                <w:rPr>
                  <w:rFonts w:ascii="맑은 고딕" w:eastAsia="맑은 고딕" w:hAnsi="맑은 고딕" w:cs="굴림" w:hint="eastAsia"/>
                  <w:color w:val="0000FF"/>
                  <w:kern w:val="0"/>
                  <w:sz w:val="22"/>
                  <w:u w:val="single"/>
                </w:rPr>
                <w:t>SeismicCity: 3D seismic imaging for prestack depth migration</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8" w:history="1">
              <w:r w:rsidR="00993443" w:rsidRPr="00993443">
                <w:rPr>
                  <w:rFonts w:ascii="맑은 고딕" w:eastAsia="맑은 고딕" w:hAnsi="맑은 고딕" w:cs="굴림" w:hint="eastAsia"/>
                  <w:color w:val="0000FF"/>
                  <w:kern w:val="0"/>
                  <w:sz w:val="22"/>
                  <w:u w:val="single"/>
                </w:rPr>
                <w:t>OpenGeoSolutions: Spectral decomposition and inversion</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79" w:history="1">
              <w:r w:rsidR="00993443" w:rsidRPr="00993443">
                <w:rPr>
                  <w:rFonts w:ascii="맑은 고딕" w:eastAsia="맑은 고딕" w:hAnsi="맑은 고딕" w:cs="굴림" w:hint="eastAsia"/>
                  <w:color w:val="0000FF"/>
                  <w:kern w:val="0"/>
                  <w:sz w:val="22"/>
                  <w:u w:val="single"/>
                </w:rPr>
                <w:t>Mercury Computer systems: 3D data visualization</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0" w:history="1">
              <w:r w:rsidR="00993443" w:rsidRPr="00993443">
                <w:rPr>
                  <w:rFonts w:ascii="맑은 고딕" w:eastAsia="맑은 고딕" w:hAnsi="맑은 고딕" w:cs="굴림" w:hint="eastAsia"/>
                  <w:color w:val="0000FF"/>
                  <w:kern w:val="0"/>
                  <w:sz w:val="22"/>
                  <w:u w:val="single"/>
                </w:rPr>
                <w:t>ffA: 3D Seismic processing software</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1" w:history="1">
              <w:r w:rsidR="00993443" w:rsidRPr="00993443">
                <w:rPr>
                  <w:rFonts w:ascii="맑은 고딕" w:eastAsia="맑은 고딕" w:hAnsi="맑은 고딕" w:cs="굴림" w:hint="eastAsia"/>
                  <w:color w:val="0000FF"/>
                  <w:kern w:val="0"/>
                  <w:sz w:val="22"/>
                  <w:u w:val="single"/>
                </w:rPr>
                <w:t>Headwave: Prestack data processing</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2" w:history="1">
              <w:r w:rsidR="00993443" w:rsidRPr="00993443">
                <w:rPr>
                  <w:rFonts w:ascii="맑은 고딕" w:eastAsia="맑은 고딕" w:hAnsi="맑은 고딕" w:cs="굴림" w:hint="eastAsia"/>
                  <w:color w:val="0000FF"/>
                  <w:kern w:val="0"/>
                  <w:sz w:val="22"/>
                  <w:u w:val="single"/>
                </w:rPr>
                <w:t>GIS: Manifold</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3" w:history="1">
              <w:r w:rsidR="00993443" w:rsidRPr="00993443">
                <w:rPr>
                  <w:rFonts w:ascii="맑은 고딕" w:eastAsia="맑은 고딕" w:hAnsi="맑은 고딕" w:cs="굴림" w:hint="eastAsia"/>
                  <w:color w:val="0000FF"/>
                  <w:kern w:val="0"/>
                  <w:sz w:val="22"/>
                  <w:u w:val="single"/>
                </w:rPr>
                <w:t>MATLAB GPU Computing: MathWorks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Oil &amp; Gas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4" w:history="1">
              <w:r w:rsidR="00993443" w:rsidRPr="00993443">
                <w:rPr>
                  <w:rFonts w:ascii="맑은 고딕" w:eastAsia="맑은 고딕" w:hAnsi="맑은 고딕" w:cs="굴림" w:hint="eastAsia"/>
                  <w:color w:val="0000FF"/>
                  <w:kern w:val="0"/>
                  <w:sz w:val="22"/>
                  <w:u w:val="single"/>
                </w:rPr>
                <w:t>MATLAB plugin: Accelereyes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5" w:history="1">
              <w:r w:rsidR="00993443" w:rsidRPr="00993443">
                <w:rPr>
                  <w:rFonts w:ascii="맑은 고딕" w:eastAsia="맑은 고딕" w:hAnsi="맑은 고딕" w:cs="굴림" w:hint="eastAsia"/>
                  <w:color w:val="0000FF"/>
                  <w:kern w:val="0"/>
                  <w:sz w:val="22"/>
                  <w:u w:val="single"/>
                </w:rPr>
                <w:t>SciComp: derivatives pricing</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6" w:history="1">
              <w:r w:rsidR="00993443" w:rsidRPr="00993443">
                <w:rPr>
                  <w:rFonts w:ascii="맑은 고딕" w:eastAsia="맑은 고딕" w:hAnsi="맑은 고딕" w:cs="굴림" w:hint="eastAsia"/>
                  <w:color w:val="0000FF"/>
                  <w:kern w:val="0"/>
                  <w:sz w:val="22"/>
                  <w:u w:val="single"/>
                </w:rPr>
                <w:t>Hanweck: options pricing</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7" w:history="1">
              <w:r w:rsidR="00993443" w:rsidRPr="00993443">
                <w:rPr>
                  <w:rFonts w:ascii="맑은 고딕" w:eastAsia="맑은 고딕" w:hAnsi="맑은 고딕" w:cs="굴림" w:hint="eastAsia"/>
                  <w:color w:val="0000FF"/>
                  <w:kern w:val="0"/>
                  <w:sz w:val="22"/>
                  <w:u w:val="single"/>
                </w:rPr>
                <w:t>Exegy: Risk Analysis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8" w:history="1">
              <w:r w:rsidR="00993443" w:rsidRPr="00993443">
                <w:rPr>
                  <w:rFonts w:ascii="맑은 고딕" w:eastAsia="맑은 고딕" w:hAnsi="맑은 고딕" w:cs="굴림" w:hint="eastAsia"/>
                  <w:color w:val="0000FF"/>
                  <w:kern w:val="0"/>
                  <w:sz w:val="22"/>
                  <w:u w:val="single"/>
                </w:rPr>
                <w:t>Aqumin: 3D Visualization of market data</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89" w:history="1">
              <w:r w:rsidR="00993443" w:rsidRPr="00993443">
                <w:rPr>
                  <w:rFonts w:ascii="맑은 고딕" w:eastAsia="맑은 고딕" w:hAnsi="맑은 고딕" w:cs="굴림" w:hint="eastAsia"/>
                  <w:color w:val="0000FF"/>
                  <w:kern w:val="0"/>
                  <w:sz w:val="22"/>
                  <w:u w:val="single"/>
                </w:rPr>
                <w:t xml:space="preserve">Level 3 Finance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0" w:history="1">
              <w:r w:rsidR="00993443" w:rsidRPr="00993443">
                <w:rPr>
                  <w:rFonts w:ascii="맑은 고딕" w:eastAsia="맑은 고딕" w:hAnsi="맑은 고딕" w:cs="굴림" w:hint="eastAsia"/>
                  <w:color w:val="0000FF"/>
                  <w:kern w:val="0"/>
                  <w:sz w:val="22"/>
                  <w:u w:val="single"/>
                </w:rPr>
                <w:t xml:space="preserve">OnEye (Australia): Accelerated Trading Solutions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1" w:history="1">
              <w:r w:rsidR="00993443" w:rsidRPr="00993443">
                <w:rPr>
                  <w:rFonts w:ascii="맑은 고딕" w:eastAsia="맑은 고딕" w:hAnsi="맑은 고딕" w:cs="굴림" w:hint="eastAsia"/>
                  <w:color w:val="0000FF"/>
                  <w:kern w:val="0"/>
                  <w:sz w:val="22"/>
                  <w:u w:val="single"/>
                </w:rPr>
                <w:t xml:space="preserve">Arbitragis Trading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2" w:history="1">
              <w:r w:rsidR="00993443" w:rsidRPr="00993443">
                <w:rPr>
                  <w:rFonts w:ascii="맑은 고딕" w:eastAsia="맑은 고딕" w:hAnsi="맑은 고딕" w:cs="굴림" w:hint="eastAsia"/>
                  <w:color w:val="0000FF"/>
                  <w:kern w:val="0"/>
                  <w:sz w:val="22"/>
                  <w:u w:val="single"/>
                </w:rPr>
                <w:t xml:space="preserve">Enabling GPU Computing in the R Statistical Environment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3" w:history="1">
              <w:r w:rsidR="00993443" w:rsidRPr="00993443">
                <w:rPr>
                  <w:rFonts w:ascii="맑은 고딕" w:eastAsia="맑은 고딕" w:hAnsi="맑은 고딕" w:cs="굴림" w:hint="eastAsia"/>
                  <w:color w:val="0000FF"/>
                  <w:kern w:val="0"/>
                  <w:sz w:val="22"/>
                  <w:u w:val="single"/>
                </w:rPr>
                <w:t>MATLAB GPU Computing: MathWorks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Financial computing and options pricing</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4" w:history="1">
              <w:r w:rsidR="00993443" w:rsidRPr="00993443">
                <w:rPr>
                  <w:rFonts w:ascii="맑은 고딕" w:eastAsia="맑은 고딕" w:hAnsi="맑은 고딕" w:cs="굴림" w:hint="eastAsia"/>
                  <w:color w:val="0000FF"/>
                  <w:kern w:val="0"/>
                  <w:sz w:val="22"/>
                  <w:u w:val="single"/>
                </w:rPr>
                <w:t>MATLAB plugin: Accelereyes</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Math</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5" w:history="1">
              <w:r w:rsidR="00993443" w:rsidRPr="00993443">
                <w:rPr>
                  <w:rFonts w:ascii="맑은 고딕" w:eastAsia="맑은 고딕" w:hAnsi="맑은 고딕" w:cs="굴림" w:hint="eastAsia"/>
                  <w:color w:val="0000FF"/>
                  <w:kern w:val="0"/>
                  <w:sz w:val="22"/>
                  <w:u w:val="single"/>
                </w:rPr>
                <w:t>CUDA Acceleration for MATLAB</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Math</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6" w:history="1">
              <w:r w:rsidR="00993443" w:rsidRPr="00993443">
                <w:rPr>
                  <w:rFonts w:ascii="맑은 고딕" w:eastAsia="맑은 고딕" w:hAnsi="맑은 고딕" w:cs="굴림" w:hint="eastAsia"/>
                  <w:color w:val="0000FF"/>
                  <w:kern w:val="0"/>
                  <w:sz w:val="22"/>
                  <w:u w:val="single"/>
                </w:rPr>
                <w:t xml:space="preserve">Accelereyes: Jacket engine for MATLAB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Math</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7" w:history="1">
              <w:r w:rsidR="00993443" w:rsidRPr="00993443">
                <w:rPr>
                  <w:rFonts w:ascii="맑은 고딕" w:eastAsia="맑은 고딕" w:hAnsi="맑은 고딕" w:cs="굴림" w:hint="eastAsia"/>
                  <w:color w:val="0000FF"/>
                  <w:kern w:val="0"/>
                  <w:sz w:val="22"/>
                  <w:u w:val="single"/>
                </w:rPr>
                <w:t xml:space="preserve">GPULib: mathematical functions for IDL and MATLAB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Math</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8" w:history="1">
              <w:r w:rsidR="00993443" w:rsidRPr="00993443">
                <w:rPr>
                  <w:rFonts w:ascii="맑은 고딕" w:eastAsia="맑은 고딕" w:hAnsi="맑은 고딕" w:cs="굴림" w:hint="eastAsia"/>
                  <w:color w:val="0000FF"/>
                  <w:kern w:val="0"/>
                  <w:sz w:val="22"/>
                  <w:u w:val="single"/>
                </w:rPr>
                <w:t xml:space="preserve">Integrating Simulink with CUDA using S-functions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lastRenderedPageBreak/>
              <w:t>Math</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99" w:history="1">
              <w:r w:rsidR="00993443" w:rsidRPr="00993443">
                <w:rPr>
                  <w:rFonts w:ascii="맑은 고딕" w:eastAsia="맑은 고딕" w:hAnsi="맑은 고딕" w:cs="굴림" w:hint="eastAsia"/>
                  <w:color w:val="0000FF"/>
                  <w:kern w:val="0"/>
                  <w:sz w:val="22"/>
                  <w:u w:val="single"/>
                </w:rPr>
                <w:t xml:space="preserve">Enabling GPU Computing in the R Statistical Environment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Math</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0" w:history="1">
              <w:r w:rsidR="00993443" w:rsidRPr="00993443">
                <w:rPr>
                  <w:rFonts w:ascii="맑은 고딕" w:eastAsia="맑은 고딕" w:hAnsi="맑은 고딕" w:cs="굴림" w:hint="eastAsia"/>
                  <w:color w:val="0000FF"/>
                  <w:kern w:val="0"/>
                  <w:sz w:val="22"/>
                  <w:u w:val="single"/>
                </w:rPr>
                <w:t xml:space="preserve">Mathematica plug-in for CUDA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Math</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1" w:history="1">
              <w:r w:rsidR="00993443" w:rsidRPr="00993443">
                <w:rPr>
                  <w:rFonts w:ascii="맑은 고딕" w:eastAsia="맑은 고딕" w:hAnsi="맑은 고딕" w:cs="굴림" w:hint="eastAsia"/>
                  <w:color w:val="0000FF"/>
                  <w:kern w:val="0"/>
                  <w:sz w:val="22"/>
                  <w:u w:val="single"/>
                </w:rPr>
                <w:t>Using NVIDIA GPUs with National Instruments LabView</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Electronic Design Automation</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2" w:history="1">
              <w:r w:rsidR="00993443" w:rsidRPr="00993443">
                <w:rPr>
                  <w:rFonts w:ascii="맑은 고딕" w:eastAsia="맑은 고딕" w:hAnsi="맑은 고딕" w:cs="굴림" w:hint="eastAsia"/>
                  <w:color w:val="0000FF"/>
                  <w:kern w:val="0"/>
                  <w:sz w:val="22"/>
                  <w:u w:val="single"/>
                </w:rPr>
                <w:t xml:space="preserve">Agilent EESof: ADS SPICE simulator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Electronic Design Automation</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3" w:history="1">
              <w:r w:rsidR="00993443" w:rsidRPr="00993443">
                <w:rPr>
                  <w:rFonts w:ascii="맑은 고딕" w:eastAsia="맑은 고딕" w:hAnsi="맑은 고딕" w:cs="굴림" w:hint="eastAsia"/>
                  <w:color w:val="0000FF"/>
                  <w:kern w:val="0"/>
                  <w:sz w:val="22"/>
                  <w:u w:val="single"/>
                </w:rPr>
                <w:t xml:space="preserve">Synopsys: Sentaraus TCAD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Electronic Design Automation</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4" w:history="1">
              <w:r w:rsidR="00993443" w:rsidRPr="00993443">
                <w:rPr>
                  <w:rFonts w:ascii="맑은 고딕" w:eastAsia="맑은 고딕" w:hAnsi="맑은 고딕" w:cs="굴림" w:hint="eastAsia"/>
                  <w:color w:val="0000FF"/>
                  <w:kern w:val="0"/>
                  <w:sz w:val="22"/>
                  <w:u w:val="single"/>
                </w:rPr>
                <w:t xml:space="preserve">Gauda: Optical proximity correction (OPC)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Weather and Ocean Modeling</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5" w:history="1">
              <w:r w:rsidR="00993443" w:rsidRPr="00993443">
                <w:rPr>
                  <w:rFonts w:ascii="맑은 고딕" w:eastAsia="맑은 고딕" w:hAnsi="맑은 고딕" w:cs="굴림" w:hint="eastAsia"/>
                  <w:color w:val="0000FF"/>
                  <w:kern w:val="0"/>
                  <w:sz w:val="22"/>
                  <w:u w:val="single"/>
                </w:rPr>
                <w:t xml:space="preserve">CUDA-accelerated WRF code </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6" w:history="1">
              <w:r w:rsidR="00993443" w:rsidRPr="00993443">
                <w:rPr>
                  <w:rFonts w:ascii="맑은 고딕" w:eastAsia="맑은 고딕" w:hAnsi="맑은 고딕" w:cs="굴림" w:hint="eastAsia"/>
                  <w:color w:val="0000FF"/>
                  <w:kern w:val="0"/>
                  <w:sz w:val="22"/>
                  <w:u w:val="single"/>
                </w:rPr>
                <w:t>Axxon Intellect Enterprise Video Surveillance Software</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7" w:history="1">
              <w:r w:rsidR="00993443" w:rsidRPr="00993443">
                <w:rPr>
                  <w:rFonts w:ascii="맑은 고딕" w:eastAsia="맑은 고딕" w:hAnsi="맑은 고딕" w:cs="굴림" w:hint="eastAsia"/>
                  <w:color w:val="0000FF"/>
                  <w:kern w:val="0"/>
                  <w:sz w:val="22"/>
                  <w:u w:val="single"/>
                </w:rPr>
                <w:t>Pflow CUDA Plugin for Autodesk 3ds Max</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8" w:history="1">
              <w:r w:rsidR="00993443" w:rsidRPr="00993443">
                <w:rPr>
                  <w:rFonts w:ascii="맑은 고딕" w:eastAsia="맑은 고딕" w:hAnsi="맑은 고딕" w:cs="굴림" w:hint="eastAsia"/>
                  <w:color w:val="0000FF"/>
                  <w:kern w:val="0"/>
                  <w:sz w:val="22"/>
                  <w:u w:val="single"/>
                </w:rPr>
                <w:t>RUINS Shatter CUDA Plug-in for Maya</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09" w:history="1">
              <w:r w:rsidR="00993443" w:rsidRPr="00993443">
                <w:rPr>
                  <w:rFonts w:ascii="맑은 고딕" w:eastAsia="맑은 고딕" w:hAnsi="맑은 고딕" w:cs="굴림" w:hint="eastAsia"/>
                  <w:color w:val="0000FF"/>
                  <w:kern w:val="0"/>
                  <w:sz w:val="22"/>
                  <w:u w:val="single"/>
                </w:rPr>
                <w:t>Bullet 3D Multi-Physics Library with CUDA Support</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10" w:history="1">
              <w:r w:rsidR="00993443" w:rsidRPr="00993443">
                <w:rPr>
                  <w:rFonts w:ascii="맑은 고딕" w:eastAsia="맑은 고딕" w:hAnsi="맑은 고딕" w:cs="굴림" w:hint="eastAsia"/>
                  <w:color w:val="0000FF"/>
                  <w:kern w:val="0"/>
                  <w:sz w:val="22"/>
                  <w:u w:val="single"/>
                </w:rPr>
                <w:t>CUDA Voxel Rendering Engine</w:t>
              </w:r>
            </w:hyperlink>
          </w:p>
        </w:tc>
      </w:tr>
      <w:tr w:rsidR="00993443" w:rsidRPr="00993443" w:rsidTr="00993443">
        <w:trPr>
          <w:trHeight w:val="66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11" w:history="1">
              <w:r w:rsidR="00993443" w:rsidRPr="00993443">
                <w:rPr>
                  <w:rFonts w:ascii="맑은 고딕" w:eastAsia="맑은 고딕" w:hAnsi="맑은 고딕" w:cs="굴림" w:hint="eastAsia"/>
                  <w:color w:val="0000FF"/>
                  <w:kern w:val="0"/>
                  <w:sz w:val="22"/>
                  <w:u w:val="single"/>
                </w:rPr>
                <w:t>NVPP: NVIDIA Performance Primitives (early access) Volume Rendering with CUDA for VTK / Slicer3</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auto" w:fill="auto"/>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auto" w:fill="auto"/>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12" w:history="1">
              <w:r w:rsidR="00993443" w:rsidRPr="00993443">
                <w:rPr>
                  <w:rFonts w:ascii="맑은 고딕" w:eastAsia="맑은 고딕" w:hAnsi="맑은 고딕" w:cs="굴림" w:hint="eastAsia"/>
                  <w:color w:val="0000FF"/>
                  <w:kern w:val="0"/>
                  <w:sz w:val="22"/>
                  <w:u w:val="single"/>
                </w:rPr>
                <w:t>Furryball: Direct3D GPU Rendering Plugin for Maya</w:t>
              </w:r>
            </w:hyperlink>
          </w:p>
        </w:tc>
      </w:tr>
      <w:tr w:rsidR="00993443" w:rsidRPr="00993443" w:rsidTr="00993443">
        <w:trPr>
          <w:trHeight w:val="330"/>
        </w:trPr>
        <w:tc>
          <w:tcPr>
            <w:tcW w:w="4294" w:type="dxa"/>
            <w:tcBorders>
              <w:top w:val="single" w:sz="4" w:space="0" w:color="C4D79B"/>
              <w:left w:val="single" w:sz="8" w:space="0" w:color="D0D0D0"/>
              <w:bottom w:val="single" w:sz="4" w:space="0" w:color="C4D79B"/>
              <w:right w:val="single" w:sz="8" w:space="0" w:color="D0D0D0"/>
            </w:tcBorders>
            <w:shd w:val="clear" w:color="EBF1DE" w:fill="EBF1DE"/>
            <w:noWrap/>
            <w:vAlign w:val="center"/>
            <w:hideMark/>
          </w:tcPr>
          <w:p w:rsidR="00993443" w:rsidRPr="00993443" w:rsidRDefault="00993443" w:rsidP="00993443">
            <w:pPr>
              <w:widowControl/>
              <w:wordWrap/>
              <w:autoSpaceDE/>
              <w:autoSpaceDN/>
              <w:spacing w:after="0" w:line="240" w:lineRule="auto"/>
              <w:jc w:val="left"/>
              <w:rPr>
                <w:rFonts w:ascii="Trebuchet MS" w:eastAsia="맑은 고딕" w:hAnsi="Trebuchet MS" w:cs="굴림"/>
                <w:b/>
                <w:bCs/>
                <w:color w:val="000000"/>
                <w:kern w:val="0"/>
                <w:sz w:val="18"/>
                <w:szCs w:val="18"/>
              </w:rPr>
            </w:pPr>
            <w:r w:rsidRPr="00993443">
              <w:rPr>
                <w:rFonts w:ascii="Trebuchet MS" w:eastAsia="맑은 고딕" w:hAnsi="Trebuchet MS" w:cs="굴림"/>
                <w:b/>
                <w:bCs/>
                <w:color w:val="000000"/>
                <w:kern w:val="0"/>
                <w:sz w:val="18"/>
                <w:szCs w:val="18"/>
              </w:rPr>
              <w:t>Video, Imaging, and Vision Applications</w:t>
            </w:r>
          </w:p>
        </w:tc>
        <w:tc>
          <w:tcPr>
            <w:tcW w:w="6820" w:type="dxa"/>
            <w:tcBorders>
              <w:top w:val="single" w:sz="4" w:space="0" w:color="C4D79B"/>
              <w:left w:val="nil"/>
              <w:bottom w:val="single" w:sz="4" w:space="0" w:color="C4D79B"/>
              <w:right w:val="single" w:sz="4" w:space="0" w:color="C4D79B"/>
            </w:tcBorders>
            <w:shd w:val="clear" w:color="EBF1DE" w:fill="EBF1DE"/>
            <w:vAlign w:val="center"/>
            <w:hideMark/>
          </w:tcPr>
          <w:p w:rsidR="00993443" w:rsidRPr="00993443" w:rsidRDefault="00AF75D8" w:rsidP="00993443">
            <w:pPr>
              <w:widowControl/>
              <w:wordWrap/>
              <w:autoSpaceDE/>
              <w:autoSpaceDN/>
              <w:spacing w:after="0" w:line="240" w:lineRule="auto"/>
              <w:jc w:val="left"/>
              <w:rPr>
                <w:rFonts w:ascii="맑은 고딕" w:eastAsia="맑은 고딕" w:hAnsi="맑은 고딕" w:cs="굴림"/>
                <w:color w:val="0000FF"/>
                <w:kern w:val="0"/>
                <w:sz w:val="22"/>
                <w:u w:val="single"/>
              </w:rPr>
            </w:pPr>
            <w:hyperlink r:id="rId113" w:history="1">
              <w:r w:rsidR="00993443" w:rsidRPr="00993443">
                <w:rPr>
                  <w:rFonts w:ascii="맑은 고딕" w:eastAsia="맑은 고딕" w:hAnsi="맑은 고딕" w:cs="굴림" w:hint="eastAsia"/>
                  <w:color w:val="0000FF"/>
                  <w:kern w:val="0"/>
                  <w:sz w:val="22"/>
                  <w:u w:val="single"/>
                </w:rPr>
                <w:t>For consumer CUDA applications, visit NZone</w:t>
              </w:r>
            </w:hyperlink>
          </w:p>
        </w:tc>
      </w:tr>
    </w:tbl>
    <w:p w:rsidR="00993443" w:rsidRDefault="00993443" w:rsidP="00993443">
      <w:pPr>
        <w:pStyle w:val="aa"/>
        <w:rPr>
          <w:rFonts w:ascii="dotum" w:hAnsi="dotum" w:hint="eastAsia"/>
          <w:sz w:val="18"/>
          <w:szCs w:val="18"/>
        </w:rPr>
      </w:pPr>
      <w:proofErr w:type="gramStart"/>
      <w:r>
        <w:rPr>
          <w:rFonts w:ascii="dotum" w:hAnsi="dotum"/>
          <w:sz w:val="18"/>
          <w:szCs w:val="18"/>
        </w:rPr>
        <w:t>출처</w:t>
      </w:r>
      <w:r>
        <w:rPr>
          <w:rFonts w:ascii="dotum" w:hAnsi="dotum"/>
          <w:sz w:val="18"/>
          <w:szCs w:val="18"/>
        </w:rPr>
        <w:t xml:space="preserve"> :</w:t>
      </w:r>
      <w:proofErr w:type="gramEnd"/>
      <w:r>
        <w:rPr>
          <w:rFonts w:ascii="dotum" w:hAnsi="dotum"/>
          <w:sz w:val="18"/>
          <w:szCs w:val="18"/>
        </w:rPr>
        <w:t xml:space="preserve"> CUDA-Accelerated Applications ( </w:t>
      </w:r>
      <w:hyperlink r:id="rId114" w:tgtFrame="_blank" w:history="1">
        <w:r>
          <w:rPr>
            <w:rStyle w:val="a9"/>
            <w:rFonts w:ascii="dotum" w:hAnsi="dotum"/>
            <w:sz w:val="18"/>
            <w:szCs w:val="18"/>
          </w:rPr>
          <w:t>http://www.nvidia.com/object/cuda_app_tesla.html</w:t>
        </w:r>
      </w:hyperlink>
      <w:r>
        <w:rPr>
          <w:rFonts w:ascii="dotum" w:hAnsi="dotum"/>
          <w:sz w:val="18"/>
          <w:szCs w:val="18"/>
        </w:rPr>
        <w:t xml:space="preserve"> )</w:t>
      </w:r>
    </w:p>
    <w:p w:rsidR="00993443" w:rsidRPr="00993443" w:rsidRDefault="00993443" w:rsidP="00993443"/>
    <w:p w:rsidR="00993705" w:rsidRDefault="00993705" w:rsidP="00993705">
      <w:pPr>
        <w:pStyle w:val="2"/>
        <w:numPr>
          <w:ilvl w:val="0"/>
          <w:numId w:val="16"/>
        </w:numPr>
        <w:rPr>
          <w:rFonts w:hint="eastAsia"/>
        </w:rPr>
      </w:pPr>
      <w:bookmarkStart w:id="10" w:name="_Toc295074402"/>
      <w:r>
        <w:rPr>
          <w:rFonts w:hint="eastAsia"/>
        </w:rPr>
        <w:t>GPGPU 관련 서적</w:t>
      </w:r>
      <w:bookmarkEnd w:id="10"/>
    </w:p>
    <w:tbl>
      <w:tblPr>
        <w:tblW w:w="11340" w:type="dxa"/>
        <w:tblInd w:w="-1035" w:type="dxa"/>
        <w:tblLayout w:type="fixed"/>
        <w:tblCellMar>
          <w:left w:w="99" w:type="dxa"/>
          <w:right w:w="99" w:type="dxa"/>
        </w:tblCellMar>
        <w:tblLook w:val="04A0" w:firstRow="1" w:lastRow="0" w:firstColumn="1" w:lastColumn="0" w:noHBand="0" w:noVBand="1"/>
      </w:tblPr>
      <w:tblGrid>
        <w:gridCol w:w="2388"/>
        <w:gridCol w:w="2999"/>
        <w:gridCol w:w="2944"/>
        <w:gridCol w:w="1450"/>
        <w:gridCol w:w="1559"/>
      </w:tblGrid>
      <w:tr w:rsidR="00993705" w:rsidRPr="00993705" w:rsidTr="00993705">
        <w:trPr>
          <w:trHeight w:val="330"/>
        </w:trPr>
        <w:tc>
          <w:tcPr>
            <w:tcW w:w="2388"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center"/>
              <w:rPr>
                <w:rFonts w:ascii="맑은 고딕" w:eastAsia="맑은 고딕" w:hAnsi="맑은 고딕" w:cs="굴림"/>
                <w:b/>
                <w:bCs/>
                <w:color w:val="000000"/>
                <w:kern w:val="0"/>
                <w:sz w:val="22"/>
              </w:rPr>
            </w:pPr>
            <w:r w:rsidRPr="00993705">
              <w:rPr>
                <w:rFonts w:ascii="맑은 고딕" w:eastAsia="맑은 고딕" w:hAnsi="맑은 고딕" w:cs="굴림" w:hint="eastAsia"/>
                <w:b/>
                <w:bCs/>
                <w:color w:val="000000"/>
                <w:kern w:val="0"/>
                <w:sz w:val="22"/>
              </w:rPr>
              <w:t>Front Cover</w:t>
            </w:r>
          </w:p>
        </w:tc>
        <w:tc>
          <w:tcPr>
            <w:tcW w:w="2999"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center"/>
              <w:rPr>
                <w:rFonts w:ascii="맑은 고딕" w:eastAsia="맑은 고딕" w:hAnsi="맑은 고딕" w:cs="굴림"/>
                <w:b/>
                <w:bCs/>
                <w:color w:val="000000"/>
                <w:kern w:val="0"/>
                <w:sz w:val="22"/>
              </w:rPr>
            </w:pPr>
            <w:r w:rsidRPr="00993705">
              <w:rPr>
                <w:rFonts w:ascii="맑은 고딕" w:eastAsia="맑은 고딕" w:hAnsi="맑은 고딕" w:cs="굴림" w:hint="eastAsia"/>
                <w:b/>
                <w:bCs/>
                <w:color w:val="000000"/>
                <w:kern w:val="0"/>
                <w:sz w:val="22"/>
              </w:rPr>
              <w:t>Title</w:t>
            </w:r>
          </w:p>
        </w:tc>
        <w:tc>
          <w:tcPr>
            <w:tcW w:w="2944"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center"/>
              <w:rPr>
                <w:rFonts w:ascii="맑은 고딕" w:eastAsia="맑은 고딕" w:hAnsi="맑은 고딕" w:cs="굴림"/>
                <w:b/>
                <w:bCs/>
                <w:color w:val="000000"/>
                <w:kern w:val="0"/>
                <w:sz w:val="22"/>
              </w:rPr>
            </w:pPr>
            <w:proofErr w:type="spellStart"/>
            <w:r w:rsidRPr="00993705">
              <w:rPr>
                <w:rFonts w:ascii="맑은 고딕" w:eastAsia="맑은 고딕" w:hAnsi="맑은 고딕" w:cs="굴림" w:hint="eastAsia"/>
                <w:b/>
                <w:bCs/>
                <w:color w:val="000000"/>
                <w:kern w:val="0"/>
                <w:sz w:val="22"/>
              </w:rPr>
              <w:t>Autor</w:t>
            </w:r>
            <w:proofErr w:type="spellEnd"/>
            <w:r w:rsidRPr="00993705">
              <w:rPr>
                <w:rFonts w:ascii="맑은 고딕" w:eastAsia="맑은 고딕" w:hAnsi="맑은 고딕" w:cs="굴림" w:hint="eastAsia"/>
                <w:b/>
                <w:bCs/>
                <w:color w:val="000000"/>
                <w:kern w:val="0"/>
                <w:sz w:val="22"/>
              </w:rPr>
              <w:t xml:space="preserve"> / Editor</w:t>
            </w:r>
          </w:p>
        </w:tc>
        <w:tc>
          <w:tcPr>
            <w:tcW w:w="145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center"/>
              <w:rPr>
                <w:rFonts w:ascii="맑은 고딕" w:eastAsia="맑은 고딕" w:hAnsi="맑은 고딕" w:cs="굴림"/>
                <w:b/>
                <w:bCs/>
                <w:color w:val="000000"/>
                <w:kern w:val="0"/>
                <w:sz w:val="22"/>
              </w:rPr>
            </w:pPr>
            <w:r w:rsidRPr="00993705">
              <w:rPr>
                <w:rFonts w:ascii="맑은 고딕" w:eastAsia="맑은 고딕" w:hAnsi="맑은 고딕" w:cs="굴림" w:hint="eastAsia"/>
                <w:b/>
                <w:bCs/>
                <w:color w:val="000000"/>
                <w:kern w:val="0"/>
                <w:sz w:val="22"/>
              </w:rPr>
              <w:t>Date</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center"/>
              <w:rPr>
                <w:rFonts w:ascii="맑은 고딕" w:eastAsia="맑은 고딕" w:hAnsi="맑은 고딕" w:cs="굴림"/>
                <w:b/>
                <w:bCs/>
                <w:color w:val="000000"/>
                <w:kern w:val="0"/>
                <w:sz w:val="22"/>
              </w:rPr>
            </w:pPr>
            <w:r w:rsidRPr="00993705">
              <w:rPr>
                <w:rFonts w:ascii="맑은 고딕" w:eastAsia="맑은 고딕" w:hAnsi="맑은 고딕" w:cs="굴림" w:hint="eastAsia"/>
                <w:b/>
                <w:bCs/>
                <w:color w:val="000000"/>
                <w:kern w:val="0"/>
                <w:sz w:val="22"/>
              </w:rPr>
              <w:t>Publisher</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78720" behindDoc="0" locked="0" layoutInCell="1" allowOverlap="1" wp14:anchorId="409C355F" wp14:editId="43B855C7">
                  <wp:simplePos x="0" y="0"/>
                  <wp:positionH relativeFrom="column">
                    <wp:posOffset>95250</wp:posOffset>
                  </wp:positionH>
                  <wp:positionV relativeFrom="paragraph">
                    <wp:posOffset>85725</wp:posOffset>
                  </wp:positionV>
                  <wp:extent cx="1181100" cy="1552575"/>
                  <wp:effectExtent l="0" t="0" r="0" b="0"/>
                  <wp:wrapNone/>
                  <wp:docPr id="36" name="그림 36"/>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82914" cy="1552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16" w:history="1">
              <w:r w:rsidRPr="00993705">
                <w:rPr>
                  <w:rFonts w:ascii="맑은 고딕" w:eastAsia="맑은 고딕" w:hAnsi="맑은 고딕" w:cs="굴림" w:hint="eastAsia"/>
                  <w:color w:val="0000FF"/>
                  <w:kern w:val="0"/>
                  <w:sz w:val="22"/>
                  <w:u w:val="single"/>
                </w:rPr>
                <w:t>Opencl Programming Guide</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맑은 고딕" w:eastAsia="맑은 고딕" w:hAnsi="맑은 고딕" w:cs="굴림" w:hint="eastAsia"/>
                <w:color w:val="000000"/>
                <w:kern w:val="0"/>
                <w:sz w:val="22"/>
              </w:rPr>
              <w:t>Aaftab</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맑은 고딕" w:eastAsia="맑은 고딕" w:hAnsi="맑은 고딕" w:cs="굴림" w:hint="eastAsia"/>
                <w:color w:val="000000"/>
                <w:kern w:val="0"/>
                <w:sz w:val="22"/>
              </w:rPr>
              <w:t>Munshi</w:t>
            </w:r>
            <w:proofErr w:type="spellEnd"/>
            <w:r w:rsidRPr="00993705">
              <w:rPr>
                <w:rFonts w:ascii="맑은 고딕" w:eastAsia="맑은 고딕" w:hAnsi="맑은 고딕" w:cs="굴림" w:hint="eastAsia"/>
                <w:color w:val="000000"/>
                <w:kern w:val="0"/>
                <w:sz w:val="22"/>
              </w:rPr>
              <w:t xml:space="preserve">; Benedict </w:t>
            </w:r>
            <w:proofErr w:type="spellStart"/>
            <w:r w:rsidRPr="00993705">
              <w:rPr>
                <w:rFonts w:ascii="맑은 고딕" w:eastAsia="맑은 고딕" w:hAnsi="맑은 고딕" w:cs="굴림" w:hint="eastAsia"/>
                <w:color w:val="000000"/>
                <w:kern w:val="0"/>
                <w:sz w:val="22"/>
              </w:rPr>
              <w:t>Gaster</w:t>
            </w:r>
            <w:proofErr w:type="spellEnd"/>
            <w:r w:rsidRPr="00993705">
              <w:rPr>
                <w:rFonts w:ascii="맑은 고딕" w:eastAsia="맑은 고딕" w:hAnsi="맑은 고딕" w:cs="굴림" w:hint="eastAsia"/>
                <w:color w:val="000000"/>
                <w:kern w:val="0"/>
                <w:sz w:val="22"/>
              </w:rPr>
              <w:t>; Timothy G. Mattson; James Fung</w:t>
            </w:r>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2011-7-25</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Addison-Wesley Professional</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lastRenderedPageBreak/>
              <w:drawing>
                <wp:anchor distT="0" distB="0" distL="114300" distR="114300" simplePos="0" relativeHeight="251680768" behindDoc="0" locked="0" layoutInCell="1" allowOverlap="1" wp14:anchorId="11BF8C16" wp14:editId="7C6DE4D5">
                  <wp:simplePos x="0" y="0"/>
                  <wp:positionH relativeFrom="column">
                    <wp:posOffset>38100</wp:posOffset>
                  </wp:positionH>
                  <wp:positionV relativeFrom="paragraph">
                    <wp:posOffset>200025</wp:posOffset>
                  </wp:positionV>
                  <wp:extent cx="1304925" cy="1304925"/>
                  <wp:effectExtent l="0" t="0" r="0" b="9525"/>
                  <wp:wrapNone/>
                  <wp:docPr id="35" name="그림 35" descr="GPU Pro 2"/>
                  <wp:cNvGraphicFramePr/>
                  <a:graphic xmlns:a="http://schemas.openxmlformats.org/drawingml/2006/main">
                    <a:graphicData uri="http://schemas.openxmlformats.org/drawingml/2006/picture">
                      <pic:pic xmlns:pic="http://schemas.openxmlformats.org/drawingml/2006/picture">
                        <pic:nvPicPr>
                          <pic:cNvPr id="5" name="prodImage" descr="GPU Pro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00517" cy="13049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Verdana" w:eastAsia="맑은 고딕" w:hAnsi="Verdana" w:cs="굴림"/>
                      <w:color w:val="000000"/>
                      <w:kern w:val="0"/>
                      <w:szCs w:val="20"/>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18" w:history="1">
              <w:r w:rsidRPr="00993705">
                <w:rPr>
                  <w:rFonts w:ascii="맑은 고딕" w:eastAsia="맑은 고딕" w:hAnsi="맑은 고딕" w:cs="굴림" w:hint="eastAsia"/>
                  <w:color w:val="0000FF"/>
                  <w:kern w:val="0"/>
                  <w:sz w:val="22"/>
                  <w:u w:val="single"/>
                </w:rPr>
                <w:t>GPU Pro 2</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Wolfgang Engel</w:t>
            </w:r>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2011-02-14</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A K Peters/CRC Press</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1792" behindDoc="0" locked="0" layoutInCell="1" allowOverlap="1" wp14:anchorId="1EF0AC1A" wp14:editId="12072A81">
                  <wp:simplePos x="0" y="0"/>
                  <wp:positionH relativeFrom="column">
                    <wp:posOffset>85725</wp:posOffset>
                  </wp:positionH>
                  <wp:positionV relativeFrom="paragraph">
                    <wp:posOffset>142875</wp:posOffset>
                  </wp:positionV>
                  <wp:extent cx="1200150" cy="1485900"/>
                  <wp:effectExtent l="0" t="0" r="0" b="0"/>
                  <wp:wrapNone/>
                  <wp:docPr id="34" name="그림 34"/>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03579" cy="14859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20" w:history="1">
              <w:r w:rsidRPr="00993705">
                <w:rPr>
                  <w:rFonts w:ascii="맑은 고딕" w:eastAsia="맑은 고딕" w:hAnsi="맑은 고딕" w:cs="굴림" w:hint="eastAsia"/>
                  <w:color w:val="0000FF"/>
                  <w:kern w:val="0"/>
                  <w:sz w:val="22"/>
                  <w:u w:val="single"/>
                </w:rPr>
                <w:t>Gpu Computing Gems Emerald Edition</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Wen-</w:t>
            </w:r>
            <w:proofErr w:type="spellStart"/>
            <w:r w:rsidRPr="00993705">
              <w:rPr>
                <w:rFonts w:ascii="맑은 고딕" w:eastAsia="맑은 고딕" w:hAnsi="맑은 고딕" w:cs="굴림" w:hint="eastAsia"/>
                <w:color w:val="000000"/>
                <w:kern w:val="0"/>
                <w:sz w:val="22"/>
              </w:rPr>
              <w:t>mei</w:t>
            </w:r>
            <w:proofErr w:type="spellEnd"/>
            <w:r w:rsidRPr="00993705">
              <w:rPr>
                <w:rFonts w:ascii="맑은 고딕" w:eastAsia="맑은 고딕" w:hAnsi="맑은 고딕" w:cs="굴림" w:hint="eastAsia"/>
                <w:color w:val="000000"/>
                <w:kern w:val="0"/>
                <w:sz w:val="22"/>
              </w:rPr>
              <w:t xml:space="preserve"> W. </w:t>
            </w:r>
            <w:proofErr w:type="spellStart"/>
            <w:r w:rsidRPr="00993705">
              <w:rPr>
                <w:rFonts w:ascii="맑은 고딕" w:eastAsia="맑은 고딕" w:hAnsi="맑은 고딕" w:cs="굴림" w:hint="eastAsia"/>
                <w:color w:val="000000"/>
                <w:kern w:val="0"/>
                <w:sz w:val="22"/>
              </w:rPr>
              <w:t>Hwu</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2011-2-7</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Elsevier Science &amp; Technology</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2816" behindDoc="0" locked="0" layoutInCell="1" allowOverlap="1" wp14:anchorId="37F64E29" wp14:editId="7F2156AE">
                  <wp:simplePos x="0" y="0"/>
                  <wp:positionH relativeFrom="column">
                    <wp:posOffset>142875</wp:posOffset>
                  </wp:positionH>
                  <wp:positionV relativeFrom="paragraph">
                    <wp:posOffset>47625</wp:posOffset>
                  </wp:positionV>
                  <wp:extent cx="1085850" cy="1619250"/>
                  <wp:effectExtent l="0" t="0" r="0" b="0"/>
                  <wp:wrapNone/>
                  <wp:docPr id="33" name="그림 33"/>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76324" cy="16185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22" w:history="1">
              <w:r w:rsidRPr="00993705">
                <w:rPr>
                  <w:rFonts w:ascii="맑은 고딕" w:eastAsia="맑은 고딕" w:hAnsi="맑은 고딕" w:cs="굴림" w:hint="eastAsia"/>
                  <w:color w:val="0000FF"/>
                  <w:kern w:val="0"/>
                  <w:sz w:val="22"/>
                  <w:u w:val="single"/>
                </w:rPr>
                <w:t>Scientific Computing with Multicore and Accelerators (Chapman &amp; Hall/CRC Computational Science)</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맑은 고딕" w:eastAsia="맑은 고딕" w:hAnsi="맑은 고딕" w:cs="굴림" w:hint="eastAsia"/>
                <w:color w:val="000000"/>
                <w:kern w:val="0"/>
                <w:sz w:val="22"/>
              </w:rPr>
              <w:t>Jakub</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맑은 고딕" w:eastAsia="맑은 고딕" w:hAnsi="맑은 고딕" w:cs="굴림" w:hint="eastAsia"/>
                <w:color w:val="000000"/>
                <w:kern w:val="0"/>
                <w:sz w:val="22"/>
              </w:rPr>
              <w:t>Kurzak</w:t>
            </w:r>
            <w:proofErr w:type="spellEnd"/>
            <w:r w:rsidRPr="00993705">
              <w:rPr>
                <w:rFonts w:ascii="맑은 고딕" w:eastAsia="맑은 고딕" w:hAnsi="맑은 고딕" w:cs="굴림" w:hint="eastAsia"/>
                <w:color w:val="000000"/>
                <w:kern w:val="0"/>
                <w:sz w:val="22"/>
              </w:rPr>
              <w:t xml:space="preserve">, David A. Bader, Jack </w:t>
            </w:r>
            <w:proofErr w:type="spellStart"/>
            <w:r w:rsidRPr="00993705">
              <w:rPr>
                <w:rFonts w:ascii="맑은 고딕" w:eastAsia="맑은 고딕" w:hAnsi="맑은 고딕" w:cs="굴림" w:hint="eastAsia"/>
                <w:color w:val="000000"/>
                <w:kern w:val="0"/>
                <w:sz w:val="22"/>
              </w:rPr>
              <w:t>Dongarra</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2010-12-07</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CRC Press</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3840" behindDoc="0" locked="0" layoutInCell="1" allowOverlap="1" wp14:anchorId="3D073E9B" wp14:editId="59F9A1A4">
                  <wp:simplePos x="0" y="0"/>
                  <wp:positionH relativeFrom="column">
                    <wp:posOffset>76200</wp:posOffset>
                  </wp:positionH>
                  <wp:positionV relativeFrom="paragraph">
                    <wp:posOffset>104775</wp:posOffset>
                  </wp:positionV>
                  <wp:extent cx="1219200" cy="1524000"/>
                  <wp:effectExtent l="0" t="0" r="0" b="0"/>
                  <wp:wrapNone/>
                  <wp:docPr id="32" name="그림 32"/>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225670" cy="15225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24" w:history="1">
              <w:r w:rsidRPr="00993705">
                <w:rPr>
                  <w:rFonts w:ascii="맑은 고딕" w:eastAsia="맑은 고딕" w:hAnsi="맑은 고딕" w:cs="굴림" w:hint="eastAsia"/>
                  <w:color w:val="0000FF"/>
                  <w:kern w:val="0"/>
                  <w:sz w:val="22"/>
                  <w:u w:val="single"/>
                </w:rPr>
                <w:t>Cuda By Example: An Introduction to General-Purpose GPU Programming (OpenCL입문 - GPU와 멀티코어 CPU 병렬 프로그래밍)</w:t>
              </w:r>
              <w:r w:rsidRPr="00993705">
                <w:rPr>
                  <w:rFonts w:ascii="맑은 고딕" w:eastAsia="맑은 고딕" w:hAnsi="맑은 고딕" w:cs="굴림" w:hint="eastAsia"/>
                  <w:color w:val="0000FF"/>
                  <w:kern w:val="0"/>
                  <w:sz w:val="22"/>
                  <w:u w:val="single"/>
                </w:rPr>
                <w:br/>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 xml:space="preserve">Jason Sanders; Edward </w:t>
            </w:r>
            <w:proofErr w:type="spellStart"/>
            <w:r w:rsidRPr="00993705">
              <w:rPr>
                <w:rFonts w:ascii="맑은 고딕" w:eastAsia="맑은 고딕" w:hAnsi="맑은 고딕" w:cs="굴림" w:hint="eastAsia"/>
                <w:color w:val="000000"/>
                <w:kern w:val="0"/>
                <w:sz w:val="22"/>
              </w:rPr>
              <w:t>Kandrot</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2010-7-29</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Addison-Wesley</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lastRenderedPageBreak/>
              <w:drawing>
                <wp:anchor distT="0" distB="0" distL="114300" distR="114300" simplePos="0" relativeHeight="251679744" behindDoc="0" locked="0" layoutInCell="1" allowOverlap="1" wp14:anchorId="58BAE88B" wp14:editId="1577FFC7">
                  <wp:simplePos x="0" y="0"/>
                  <wp:positionH relativeFrom="column">
                    <wp:posOffset>114300</wp:posOffset>
                  </wp:positionH>
                  <wp:positionV relativeFrom="paragraph">
                    <wp:posOffset>19050</wp:posOffset>
                  </wp:positionV>
                  <wp:extent cx="1143000" cy="1476375"/>
                  <wp:effectExtent l="0" t="0" r="0" b="9525"/>
                  <wp:wrapNone/>
                  <wp:docPr id="31" name="그림 3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40619" cy="14792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26" w:history="1">
              <w:r w:rsidRPr="00993705">
                <w:rPr>
                  <w:rFonts w:ascii="맑은 고딕" w:eastAsia="맑은 고딕" w:hAnsi="맑은 고딕" w:cs="굴림" w:hint="eastAsia"/>
                  <w:color w:val="0000FF"/>
                  <w:kern w:val="0"/>
                  <w:sz w:val="22"/>
                  <w:u w:val="single"/>
                </w:rPr>
                <w:t>GPU Pro: Advanced Rendering Techniques</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Wolfgang Engel</w:t>
            </w:r>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2010-07-01</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 xml:space="preserve">A K Peters </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4864" behindDoc="0" locked="0" layoutInCell="1" allowOverlap="1" wp14:anchorId="379C429F" wp14:editId="00B492A0">
                  <wp:simplePos x="0" y="0"/>
                  <wp:positionH relativeFrom="column">
                    <wp:posOffset>57150</wp:posOffset>
                  </wp:positionH>
                  <wp:positionV relativeFrom="paragraph">
                    <wp:posOffset>47625</wp:posOffset>
                  </wp:positionV>
                  <wp:extent cx="1257300" cy="1609725"/>
                  <wp:effectExtent l="0" t="0" r="0" b="0"/>
                  <wp:wrapNone/>
                  <wp:docPr id="30" name="그림 30"/>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64078" cy="16097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28" w:history="1">
              <w:r w:rsidRPr="00993705">
                <w:rPr>
                  <w:rFonts w:ascii="맑은 고딕" w:eastAsia="맑은 고딕" w:hAnsi="맑은 고딕" w:cs="굴림" w:hint="eastAsia"/>
                  <w:color w:val="0000FF"/>
                  <w:kern w:val="0"/>
                  <w:sz w:val="22"/>
                  <w:u w:val="single"/>
                </w:rPr>
                <w:t>Opencl</w:t>
              </w:r>
              <w:r w:rsidRPr="00993705">
                <w:rPr>
                  <w:rFonts w:ascii="바탕" w:eastAsia="바탕" w:hAnsi="바탕" w:cs="바탕" w:hint="eastAsia"/>
                  <w:color w:val="0000FF"/>
                  <w:kern w:val="0"/>
                  <w:sz w:val="22"/>
                  <w:u w:val="single"/>
                </w:rPr>
                <w:t>入門</w:t>
              </w:r>
              <w:r w:rsidRPr="00993705">
                <w:rPr>
                  <w:rFonts w:ascii="맑은 고딕" w:eastAsia="맑은 고딕" w:hAnsi="맑은 고딕" w:cs="굴림" w:hint="eastAsia"/>
                  <w:color w:val="0000FF"/>
                  <w:kern w:val="0"/>
                  <w:sz w:val="22"/>
                  <w:u w:val="single"/>
                </w:rPr>
                <w:t xml:space="preserve"> - GPU&amp;マルチコアCPU</w:t>
              </w:r>
              <w:r w:rsidRPr="00993705">
                <w:rPr>
                  <w:rFonts w:ascii="바탕" w:eastAsia="바탕" w:hAnsi="바탕" w:cs="바탕" w:hint="eastAsia"/>
                  <w:color w:val="0000FF"/>
                  <w:kern w:val="0"/>
                  <w:sz w:val="22"/>
                  <w:u w:val="single"/>
                </w:rPr>
                <w:t>並列</w:t>
              </w:r>
              <w:r w:rsidRPr="00993705">
                <w:rPr>
                  <w:rFonts w:ascii="맑은 고딕" w:eastAsia="맑은 고딕" w:hAnsi="맑은 고딕" w:cs="맑은 고딕" w:hint="eastAsia"/>
                  <w:color w:val="0000FF"/>
                  <w:kern w:val="0"/>
                  <w:sz w:val="22"/>
                  <w:u w:val="single"/>
                </w:rPr>
                <w:t>プログラミング</w:t>
              </w:r>
              <w:r w:rsidRPr="00993705">
                <w:rPr>
                  <w:rFonts w:ascii="맑은 고딕" w:eastAsia="맑은 고딕" w:hAnsi="맑은 고딕" w:cs="굴림" w:hint="eastAsia"/>
                  <w:color w:val="0000FF"/>
                  <w:kern w:val="0"/>
                  <w:sz w:val="22"/>
                  <w:u w:val="single"/>
                </w:rPr>
                <w:t xml:space="preserve"> for MacOS Windows Linux  (OpenCL입문 - GPU와 멀티코어 CPU 병렬 프로그래밍)</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새굴림" w:eastAsia="새굴림" w:hAnsi="새굴림" w:cs="새굴림" w:hint="eastAsia"/>
                <w:color w:val="000000"/>
                <w:kern w:val="0"/>
                <w:sz w:val="22"/>
              </w:rPr>
              <w:t>奥薗隆</w:t>
            </w:r>
            <w:r w:rsidRPr="00993705">
              <w:rPr>
                <w:rFonts w:ascii="바탕" w:eastAsia="바탕" w:hAnsi="바탕" w:cs="바탕" w:hint="eastAsia"/>
                <w:color w:val="000000"/>
                <w:kern w:val="0"/>
                <w:sz w:val="22"/>
              </w:rPr>
              <w:t>司</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2010-5-1</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インプレスジャパン</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5888" behindDoc="0" locked="0" layoutInCell="1" allowOverlap="1" wp14:anchorId="2A69B4D4" wp14:editId="344B0568">
                  <wp:simplePos x="0" y="0"/>
                  <wp:positionH relativeFrom="column">
                    <wp:posOffset>114300</wp:posOffset>
                  </wp:positionH>
                  <wp:positionV relativeFrom="paragraph">
                    <wp:posOffset>47625</wp:posOffset>
                  </wp:positionV>
                  <wp:extent cx="1143000" cy="1581150"/>
                  <wp:effectExtent l="0" t="0" r="0" b="0"/>
                  <wp:wrapNone/>
                  <wp:docPr id="29" name="그림 29" descr="OpenCL Programming Book"/>
                  <wp:cNvGraphicFramePr/>
                  <a:graphic xmlns:a="http://schemas.openxmlformats.org/drawingml/2006/main">
                    <a:graphicData uri="http://schemas.openxmlformats.org/drawingml/2006/picture">
                      <pic:pic xmlns:pic="http://schemas.openxmlformats.org/drawingml/2006/picture">
                        <pic:nvPicPr>
                          <pic:cNvPr id="12" name="그림 11" descr="OpenCL Programming Boo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5381" cy="15812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Verdana" w:eastAsia="맑은 고딕" w:hAnsi="Verdana" w:cs="굴림"/>
                      <w:color w:val="333333"/>
                      <w:kern w:val="0"/>
                      <w:szCs w:val="20"/>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30" w:history="1">
              <w:r w:rsidRPr="00993705">
                <w:rPr>
                  <w:rFonts w:ascii="맑은 고딕" w:eastAsia="맑은 고딕" w:hAnsi="맑은 고딕" w:cs="굴림" w:hint="eastAsia"/>
                  <w:color w:val="0000FF"/>
                  <w:kern w:val="0"/>
                  <w:sz w:val="22"/>
                  <w:u w:val="single"/>
                </w:rPr>
                <w:t>The OpenCL Programming Book</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맑은 고딕" w:eastAsia="맑은 고딕" w:hAnsi="맑은 고딕" w:cs="굴림" w:hint="eastAsia"/>
                <w:color w:val="000000"/>
                <w:kern w:val="0"/>
                <w:sz w:val="22"/>
              </w:rPr>
              <w:t>Ryoji</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맑은 고딕" w:eastAsia="맑은 고딕" w:hAnsi="맑은 고딕" w:cs="굴림" w:hint="eastAsia"/>
                <w:color w:val="000000"/>
                <w:kern w:val="0"/>
                <w:sz w:val="22"/>
              </w:rPr>
              <w:t>Tsuchiyama</w:t>
            </w:r>
            <w:proofErr w:type="spellEnd"/>
            <w:r w:rsidRPr="00993705">
              <w:rPr>
                <w:rFonts w:ascii="맑은 고딕" w:eastAsia="맑은 고딕" w:hAnsi="맑은 고딕" w:cs="굴림" w:hint="eastAsia"/>
                <w:color w:val="000000"/>
                <w:kern w:val="0"/>
                <w:sz w:val="22"/>
              </w:rPr>
              <w:t xml:space="preserve">, Takashi Nakamura, </w:t>
            </w:r>
            <w:proofErr w:type="spellStart"/>
            <w:r w:rsidRPr="00993705">
              <w:rPr>
                <w:rFonts w:ascii="맑은 고딕" w:eastAsia="맑은 고딕" w:hAnsi="맑은 고딕" w:cs="굴림" w:hint="eastAsia"/>
                <w:color w:val="000000"/>
                <w:kern w:val="0"/>
                <w:sz w:val="22"/>
              </w:rPr>
              <w:t>Takuro</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맑은 고딕" w:eastAsia="맑은 고딕" w:hAnsi="맑은 고딕" w:cs="굴림" w:hint="eastAsia"/>
                <w:color w:val="000000"/>
                <w:kern w:val="0"/>
                <w:sz w:val="22"/>
              </w:rPr>
              <w:t>Iizuka</w:t>
            </w:r>
            <w:proofErr w:type="spellEnd"/>
            <w:r w:rsidRPr="00993705">
              <w:rPr>
                <w:rFonts w:ascii="맑은 고딕" w:eastAsia="맑은 고딕" w:hAnsi="맑은 고딕" w:cs="굴림" w:hint="eastAsia"/>
                <w:color w:val="000000"/>
                <w:kern w:val="0"/>
                <w:sz w:val="22"/>
              </w:rPr>
              <w:t xml:space="preserve">, Akihiro </w:t>
            </w:r>
            <w:proofErr w:type="spellStart"/>
            <w:r w:rsidRPr="00993705">
              <w:rPr>
                <w:rFonts w:ascii="맑은 고딕" w:eastAsia="맑은 고딕" w:hAnsi="맑은 고딕" w:cs="굴림" w:hint="eastAsia"/>
                <w:color w:val="000000"/>
                <w:kern w:val="0"/>
                <w:sz w:val="22"/>
              </w:rPr>
              <w:t>Asahara</w:t>
            </w:r>
            <w:proofErr w:type="spellEnd"/>
            <w:r w:rsidRPr="00993705">
              <w:rPr>
                <w:rFonts w:ascii="맑은 고딕" w:eastAsia="맑은 고딕" w:hAnsi="맑은 고딕" w:cs="굴림" w:hint="eastAsia"/>
                <w:color w:val="000000"/>
                <w:kern w:val="0"/>
                <w:sz w:val="22"/>
              </w:rPr>
              <w:t>, Satoshi Miki</w:t>
            </w:r>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2010-03-31</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맑은 고딕" w:eastAsia="맑은 고딕" w:hAnsi="맑은 고딕" w:cs="굴림" w:hint="eastAsia"/>
                <w:color w:val="000000"/>
                <w:kern w:val="0"/>
                <w:sz w:val="22"/>
              </w:rPr>
              <w:t>Fixstars</w:t>
            </w:r>
            <w:proofErr w:type="spellEnd"/>
            <w:r w:rsidRPr="00993705">
              <w:rPr>
                <w:rFonts w:ascii="맑은 고딕" w:eastAsia="맑은 고딕" w:hAnsi="맑은 고딕" w:cs="굴림" w:hint="eastAsia"/>
                <w:color w:val="000000"/>
                <w:kern w:val="0"/>
                <w:sz w:val="22"/>
              </w:rPr>
              <w:t xml:space="preserve"> Corporation</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6912" behindDoc="0" locked="0" layoutInCell="1" allowOverlap="1" wp14:anchorId="3D1B2456" wp14:editId="554DC641">
                  <wp:simplePos x="0" y="0"/>
                  <wp:positionH relativeFrom="column">
                    <wp:posOffset>104775</wp:posOffset>
                  </wp:positionH>
                  <wp:positionV relativeFrom="paragraph">
                    <wp:posOffset>114300</wp:posOffset>
                  </wp:positionV>
                  <wp:extent cx="1162050" cy="1514475"/>
                  <wp:effectExtent l="0" t="0" r="0" b="9525"/>
                  <wp:wrapNone/>
                  <wp:docPr id="28" name="그림 28"/>
                  <wp:cNvGraphicFramePr/>
                  <a:graphic xmlns:a="http://schemas.openxmlformats.org/drawingml/2006/main">
                    <a:graphicData uri="http://schemas.openxmlformats.org/drawingml/2006/picture">
                      <pic:pic xmlns:pic="http://schemas.openxmlformats.org/drawingml/2006/picture">
                        <pic:nvPicPr>
                          <pic:cNvPr id="13" name="그림 12"/>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160795" cy="15144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32" w:history="1">
              <w:r w:rsidRPr="00993705">
                <w:rPr>
                  <w:rFonts w:ascii="맑은 고딕" w:eastAsia="맑은 고딕" w:hAnsi="맑은 고딕" w:cs="굴림" w:hint="eastAsia"/>
                  <w:color w:val="0000FF"/>
                  <w:kern w:val="0"/>
                  <w:sz w:val="22"/>
                  <w:u w:val="single"/>
                </w:rPr>
                <w:t>Cuda</w:t>
              </w:r>
              <w:r w:rsidRPr="00993705">
                <w:rPr>
                  <w:rFonts w:ascii="바탕" w:eastAsia="바탕" w:hAnsi="바탕" w:cs="바탕" w:hint="eastAsia"/>
                  <w:color w:val="0000FF"/>
                  <w:kern w:val="0"/>
                  <w:sz w:val="22"/>
                  <w:u w:val="single"/>
                </w:rPr>
                <w:t>高速</w:t>
              </w:r>
              <w:r w:rsidRPr="00993705">
                <w:rPr>
                  <w:rFonts w:ascii="맑은 고딕" w:eastAsia="맑은 고딕" w:hAnsi="맑은 고딕" w:cs="굴림" w:hint="eastAsia"/>
                  <w:color w:val="0000FF"/>
                  <w:kern w:val="0"/>
                  <w:sz w:val="22"/>
                  <w:u w:val="single"/>
                </w:rPr>
                <w:t>gpuプログラミング</w:t>
              </w:r>
              <w:r w:rsidRPr="00993705">
                <w:rPr>
                  <w:rFonts w:ascii="바탕" w:eastAsia="바탕" w:hAnsi="바탕" w:cs="바탕" w:hint="eastAsia"/>
                  <w:color w:val="0000FF"/>
                  <w:kern w:val="0"/>
                  <w:sz w:val="22"/>
                  <w:u w:val="single"/>
                </w:rPr>
                <w:t>入門</w:t>
              </w:r>
              <w:r w:rsidRPr="00993705">
                <w:rPr>
                  <w:rFonts w:ascii="맑은 고딕" w:eastAsia="맑은 고딕" w:hAnsi="맑은 고딕" w:cs="굴림" w:hint="eastAsia"/>
                  <w:color w:val="0000FF"/>
                  <w:kern w:val="0"/>
                  <w:sz w:val="22"/>
                  <w:u w:val="single"/>
                </w:rPr>
                <w:t xml:space="preserve"> (CUDA 고속 GPU 프로그래밍 입문)</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바탕" w:eastAsia="바탕" w:hAnsi="바탕" w:cs="바탕" w:hint="eastAsia"/>
                <w:color w:val="000000"/>
                <w:kern w:val="0"/>
                <w:sz w:val="22"/>
              </w:rPr>
              <w:t>岡田賢治</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2010-3-1</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바탕" w:eastAsia="바탕" w:hAnsi="바탕" w:cs="바탕" w:hint="eastAsia"/>
                <w:color w:val="000000"/>
                <w:kern w:val="0"/>
                <w:sz w:val="22"/>
              </w:rPr>
              <w:t>秀和</w:t>
            </w:r>
            <w:r w:rsidRPr="00993705">
              <w:rPr>
                <w:rFonts w:ascii="맑은 고딕" w:eastAsia="맑은 고딕" w:hAnsi="맑은 고딕" w:cs="맑은 고딕" w:hint="eastAsia"/>
                <w:color w:val="000000"/>
                <w:kern w:val="0"/>
                <w:sz w:val="22"/>
              </w:rPr>
              <w:t>システム</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lastRenderedPageBreak/>
              <w:drawing>
                <wp:anchor distT="0" distB="0" distL="114300" distR="114300" simplePos="0" relativeHeight="251687936" behindDoc="0" locked="0" layoutInCell="1" allowOverlap="1" wp14:anchorId="23BB8707" wp14:editId="6C37E218">
                  <wp:simplePos x="0" y="0"/>
                  <wp:positionH relativeFrom="column">
                    <wp:posOffset>57150</wp:posOffset>
                  </wp:positionH>
                  <wp:positionV relativeFrom="paragraph">
                    <wp:posOffset>76200</wp:posOffset>
                  </wp:positionV>
                  <wp:extent cx="1257300" cy="1552575"/>
                  <wp:effectExtent l="0" t="0" r="0" b="9525"/>
                  <wp:wrapNone/>
                  <wp:docPr id="27" name="그림 27"/>
                  <wp:cNvGraphicFramePr/>
                  <a:graphic xmlns:a="http://schemas.openxmlformats.org/drawingml/2006/main">
                    <a:graphicData uri="http://schemas.openxmlformats.org/drawingml/2006/picture">
                      <pic:pic xmlns:pic="http://schemas.openxmlformats.org/drawingml/2006/picture">
                        <pic:nvPicPr>
                          <pic:cNvPr id="14" name="그림 13"/>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1249872" cy="1552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34" w:history="1">
              <w:r w:rsidRPr="00993705">
                <w:rPr>
                  <w:rFonts w:ascii="맑은 고딕" w:eastAsia="맑은 고딕" w:hAnsi="맑은 고딕" w:cs="굴림" w:hint="eastAsia"/>
                  <w:color w:val="0000FF"/>
                  <w:kern w:val="0"/>
                  <w:sz w:val="22"/>
                  <w:u w:val="single"/>
                </w:rPr>
                <w:t>Programming Massively Parallel Processors</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David Kirk; Wen-</w:t>
            </w:r>
            <w:proofErr w:type="spellStart"/>
            <w:r w:rsidRPr="00993705">
              <w:rPr>
                <w:rFonts w:ascii="맑은 고딕" w:eastAsia="맑은 고딕" w:hAnsi="맑은 고딕" w:cs="굴림" w:hint="eastAsia"/>
                <w:color w:val="000000"/>
                <w:kern w:val="0"/>
                <w:sz w:val="22"/>
              </w:rPr>
              <w:t>mei</w:t>
            </w:r>
            <w:proofErr w:type="spellEnd"/>
            <w:r w:rsidRPr="00993705">
              <w:rPr>
                <w:rFonts w:ascii="맑은 고딕" w:eastAsia="맑은 고딕" w:hAnsi="맑은 고딕" w:cs="굴림" w:hint="eastAsia"/>
                <w:color w:val="000000"/>
                <w:kern w:val="0"/>
                <w:sz w:val="22"/>
              </w:rPr>
              <w:t xml:space="preserve"> W. </w:t>
            </w:r>
            <w:proofErr w:type="spellStart"/>
            <w:r w:rsidRPr="00993705">
              <w:rPr>
                <w:rFonts w:ascii="맑은 고딕" w:eastAsia="맑은 고딕" w:hAnsi="맑은 고딕" w:cs="굴림" w:hint="eastAsia"/>
                <w:color w:val="000000"/>
                <w:kern w:val="0"/>
                <w:sz w:val="22"/>
              </w:rPr>
              <w:t>Hwu</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2010-2-5</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Elsevier Science &amp; Technology</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8960" behindDoc="0" locked="0" layoutInCell="1" allowOverlap="1" wp14:anchorId="36E9A8A8" wp14:editId="3CF80B20">
                  <wp:simplePos x="0" y="0"/>
                  <wp:positionH relativeFrom="column">
                    <wp:posOffset>57150</wp:posOffset>
                  </wp:positionH>
                  <wp:positionV relativeFrom="paragraph">
                    <wp:posOffset>76200</wp:posOffset>
                  </wp:positionV>
                  <wp:extent cx="1257300" cy="1590675"/>
                  <wp:effectExtent l="0" t="0" r="0" b="9525"/>
                  <wp:wrapNone/>
                  <wp:docPr id="26" name="그림 26"/>
                  <wp:cNvGraphicFramePr/>
                  <a:graphic xmlns:a="http://schemas.openxmlformats.org/drawingml/2006/main">
                    <a:graphicData uri="http://schemas.openxmlformats.org/drawingml/2006/picture">
                      <pic:pic xmlns:pic="http://schemas.openxmlformats.org/drawingml/2006/picture">
                        <pic:nvPicPr>
                          <pic:cNvPr id="15" name="그림 1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56830" cy="15906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36" w:history="1">
              <w:r w:rsidRPr="00993705">
                <w:rPr>
                  <w:rFonts w:ascii="맑은 고딕" w:eastAsia="맑은 고딕" w:hAnsi="맑은 고딕" w:cs="굴림" w:hint="eastAsia"/>
                  <w:color w:val="0000FF"/>
                  <w:kern w:val="0"/>
                  <w:sz w:val="22"/>
                  <w:u w:val="single"/>
                </w:rPr>
                <w:t>Opencl</w:t>
              </w:r>
              <w:r w:rsidRPr="00993705">
                <w:rPr>
                  <w:rFonts w:ascii="바탕" w:eastAsia="바탕" w:hAnsi="바탕" w:cs="바탕" w:hint="eastAsia"/>
                  <w:color w:val="0000FF"/>
                  <w:kern w:val="0"/>
                  <w:sz w:val="22"/>
                  <w:u w:val="single"/>
                </w:rPr>
                <w:t>入門</w:t>
              </w:r>
              <w:r w:rsidRPr="00993705">
                <w:rPr>
                  <w:rFonts w:ascii="맑은 고딕" w:eastAsia="맑은 고딕" w:hAnsi="맑은 고딕" w:cs="굴림" w:hint="eastAsia"/>
                  <w:color w:val="0000FF"/>
                  <w:kern w:val="0"/>
                  <w:sz w:val="22"/>
                  <w:u w:val="single"/>
                </w:rPr>
                <w:t xml:space="preserve"> - マルチコアCPU</w:t>
              </w:r>
              <w:r w:rsidRPr="00993705">
                <w:rPr>
                  <w:rFonts w:ascii="MS Mincho" w:eastAsia="MS Mincho" w:hAnsi="MS Mincho" w:cs="MS Mincho" w:hint="eastAsia"/>
                  <w:color w:val="0000FF"/>
                  <w:kern w:val="0"/>
                  <w:sz w:val="22"/>
                  <w:u w:val="single"/>
                </w:rPr>
                <w:t>・</w:t>
              </w:r>
              <w:r w:rsidRPr="00993705">
                <w:rPr>
                  <w:rFonts w:ascii="맑은 고딕" w:eastAsia="맑은 고딕" w:hAnsi="맑은 고딕" w:cs="굴림" w:hint="eastAsia"/>
                  <w:color w:val="0000FF"/>
                  <w:kern w:val="0"/>
                  <w:sz w:val="22"/>
                  <w:u w:val="single"/>
                </w:rPr>
                <w:t>GPUのための</w:t>
              </w:r>
              <w:r w:rsidRPr="00993705">
                <w:rPr>
                  <w:rFonts w:ascii="바탕" w:eastAsia="바탕" w:hAnsi="바탕" w:cs="바탕" w:hint="eastAsia"/>
                  <w:color w:val="0000FF"/>
                  <w:kern w:val="0"/>
                  <w:sz w:val="22"/>
                  <w:u w:val="single"/>
                </w:rPr>
                <w:t>並列</w:t>
              </w:r>
              <w:r w:rsidRPr="00993705">
                <w:rPr>
                  <w:rFonts w:ascii="맑은 고딕" w:eastAsia="맑은 고딕" w:hAnsi="맑은 고딕" w:cs="맑은 고딕" w:hint="eastAsia"/>
                  <w:color w:val="0000FF"/>
                  <w:kern w:val="0"/>
                  <w:sz w:val="22"/>
                  <w:u w:val="single"/>
                </w:rPr>
                <w:t>プログラミング</w:t>
              </w:r>
              <w:r w:rsidRPr="00993705">
                <w:rPr>
                  <w:rFonts w:ascii="맑은 고딕" w:eastAsia="맑은 고딕" w:hAnsi="맑은 고딕" w:cs="굴림" w:hint="eastAsia"/>
                  <w:color w:val="0000FF"/>
                  <w:kern w:val="0"/>
                  <w:sz w:val="22"/>
                  <w:u w:val="single"/>
                </w:rPr>
                <w:t xml:space="preserve"> (OpenCL 입문 - 멀티코어 CPU, GPU를 위한 병렬 프로그래밍)</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바탕" w:eastAsia="바탕" w:hAnsi="바탕" w:cs="바탕" w:hint="eastAsia"/>
                <w:color w:val="000000"/>
                <w:kern w:val="0"/>
                <w:sz w:val="22"/>
              </w:rPr>
              <w:t>株式</w:t>
            </w:r>
            <w:r w:rsidRPr="00993705">
              <w:rPr>
                <w:rFonts w:ascii="새굴림" w:eastAsia="새굴림" w:hAnsi="새굴림" w:cs="새굴림" w:hint="eastAsia"/>
                <w:color w:val="000000"/>
                <w:kern w:val="0"/>
                <w:sz w:val="22"/>
              </w:rPr>
              <w:t>会</w:t>
            </w:r>
            <w:r w:rsidRPr="00993705">
              <w:rPr>
                <w:rFonts w:ascii="바탕" w:eastAsia="바탕" w:hAnsi="바탕" w:cs="바탕" w:hint="eastAsia"/>
                <w:color w:val="000000"/>
                <w:kern w:val="0"/>
                <w:sz w:val="22"/>
              </w:rPr>
              <w:t>社</w:t>
            </w:r>
            <w:r w:rsidRPr="00993705">
              <w:rPr>
                <w:rFonts w:ascii="맑은 고딕" w:eastAsia="맑은 고딕" w:hAnsi="맑은 고딕" w:cs="맑은 고딕" w:hint="eastAsia"/>
                <w:color w:val="000000"/>
                <w:kern w:val="0"/>
                <w:sz w:val="22"/>
              </w:rPr>
              <w:t>フィックスタ</w:t>
            </w:r>
            <w:r w:rsidRPr="00993705">
              <w:rPr>
                <w:rFonts w:ascii="MS Mincho" w:eastAsia="MS Mincho" w:hAnsi="MS Mincho" w:cs="MS Mincho" w:hint="eastAsia"/>
                <w:color w:val="000000"/>
                <w:kern w:val="0"/>
                <w:sz w:val="22"/>
              </w:rPr>
              <w:t>ー</w:t>
            </w:r>
            <w:r w:rsidRPr="00993705">
              <w:rPr>
                <w:rFonts w:ascii="맑은 고딕" w:eastAsia="맑은 고딕" w:hAnsi="맑은 고딕" w:cs="굴림" w:hint="eastAsia"/>
                <w:color w:val="000000"/>
                <w:kern w:val="0"/>
                <w:sz w:val="22"/>
              </w:rPr>
              <w:t xml:space="preserve">ズ, </w:t>
            </w:r>
            <w:r w:rsidRPr="00993705">
              <w:rPr>
                <w:rFonts w:ascii="바탕" w:eastAsia="바탕" w:hAnsi="바탕" w:cs="바탕" w:hint="eastAsia"/>
                <w:color w:val="000000"/>
                <w:kern w:val="0"/>
                <w:sz w:val="22"/>
              </w:rPr>
              <w:t>土山</w:t>
            </w:r>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了士</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中村</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孝史</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飯塚</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拓</w:t>
            </w:r>
            <w:r w:rsidRPr="00993705">
              <w:rPr>
                <w:rFonts w:ascii="새굴림" w:eastAsia="새굴림" w:hAnsi="새굴림" w:cs="새굴림" w:hint="eastAsia"/>
                <w:color w:val="000000"/>
                <w:kern w:val="0"/>
                <w:sz w:val="22"/>
              </w:rPr>
              <w:t>郎</w:t>
            </w:r>
            <w:proofErr w:type="spellEnd"/>
            <w:r w:rsidRPr="00993705">
              <w:rPr>
                <w:rFonts w:ascii="맑은 고딕" w:eastAsia="맑은 고딕" w:hAnsi="맑은 고딕" w:cs="굴림" w:hint="eastAsia"/>
                <w:color w:val="000000"/>
                <w:kern w:val="0"/>
                <w:sz w:val="22"/>
              </w:rPr>
              <w:t xml:space="preserve">, </w:t>
            </w:r>
            <w:r w:rsidRPr="00993705">
              <w:rPr>
                <w:rFonts w:ascii="새굴림" w:eastAsia="새굴림" w:hAnsi="새굴림" w:cs="새굴림" w:hint="eastAsia"/>
                <w:color w:val="000000"/>
                <w:kern w:val="0"/>
                <w:sz w:val="22"/>
              </w:rPr>
              <w:t>浅</w:t>
            </w:r>
            <w:r w:rsidRPr="00993705">
              <w:rPr>
                <w:rFonts w:ascii="바탕" w:eastAsia="바탕" w:hAnsi="바탕" w:cs="바탕" w:hint="eastAsia"/>
                <w:color w:val="000000"/>
                <w:kern w:val="0"/>
                <w:sz w:val="22"/>
              </w:rPr>
              <w:t>原</w:t>
            </w:r>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明</w:t>
            </w:r>
            <w:r w:rsidRPr="00993705">
              <w:rPr>
                <w:rFonts w:ascii="새굴림" w:eastAsia="새굴림" w:hAnsi="새굴림" w:cs="새굴림" w:hint="eastAsia"/>
                <w:color w:val="000000"/>
                <w:kern w:val="0"/>
                <w:sz w:val="22"/>
              </w:rPr>
              <w:t>広</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三木</w:t>
            </w:r>
            <w:proofErr w:type="spellEnd"/>
            <w:r w:rsidRPr="00993705">
              <w:rPr>
                <w:rFonts w:ascii="맑은 고딕" w:eastAsia="맑은 고딕" w:hAnsi="맑은 고딕" w:cs="굴림" w:hint="eastAsia"/>
                <w:color w:val="000000"/>
                <w:kern w:val="0"/>
                <w:sz w:val="22"/>
              </w:rPr>
              <w:t xml:space="preserve"> </w:t>
            </w:r>
            <w:r w:rsidRPr="00993705">
              <w:rPr>
                <w:rFonts w:ascii="새굴림" w:eastAsia="새굴림" w:hAnsi="새굴림" w:cs="새굴림" w:hint="eastAsia"/>
                <w:color w:val="000000"/>
                <w:kern w:val="0"/>
                <w:sz w:val="22"/>
              </w:rPr>
              <w:t>聡</w:t>
            </w:r>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2010-1-22</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インプレスジャパン</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89984" behindDoc="0" locked="0" layoutInCell="1" allowOverlap="1" wp14:anchorId="12CF9927" wp14:editId="41332E6E">
                  <wp:simplePos x="0" y="0"/>
                  <wp:positionH relativeFrom="column">
                    <wp:posOffset>47625</wp:posOffset>
                  </wp:positionH>
                  <wp:positionV relativeFrom="paragraph">
                    <wp:posOffset>228600</wp:posOffset>
                  </wp:positionV>
                  <wp:extent cx="1276350" cy="1276350"/>
                  <wp:effectExtent l="0" t="0" r="0" b="0"/>
                  <wp:wrapNone/>
                  <wp:docPr id="25" name="그림 25" descr="OpenCL並列プログラミング―マルチコアCPU/GPUのための標準フレームワーク"/>
                  <wp:cNvGraphicFramePr/>
                  <a:graphic xmlns:a="http://schemas.openxmlformats.org/drawingml/2006/main">
                    <a:graphicData uri="http://schemas.openxmlformats.org/drawingml/2006/picture">
                      <pic:pic xmlns:pic="http://schemas.openxmlformats.org/drawingml/2006/picture">
                        <pic:nvPicPr>
                          <pic:cNvPr id="17" name="prodImage" descr="OpenCL並列プログラミング―マルチコアCPU/GPUのための標準フレームワーク"/>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Arial" w:eastAsia="맑은 고딕" w:hAnsi="Arial" w:cs="Arial"/>
                      <w:color w:val="000000"/>
                      <w:kern w:val="0"/>
                      <w:szCs w:val="20"/>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38" w:history="1">
              <w:r w:rsidRPr="00993705">
                <w:rPr>
                  <w:rFonts w:ascii="맑은 고딕" w:eastAsia="맑은 고딕" w:hAnsi="맑은 고딕" w:cs="굴림" w:hint="eastAsia"/>
                  <w:color w:val="0000FF"/>
                  <w:kern w:val="0"/>
                  <w:sz w:val="22"/>
                  <w:u w:val="single"/>
                </w:rPr>
                <w:t>Opencl</w:t>
              </w:r>
              <w:r w:rsidRPr="00993705">
                <w:rPr>
                  <w:rFonts w:ascii="바탕" w:eastAsia="바탕" w:hAnsi="바탕" w:cs="바탕" w:hint="eastAsia"/>
                  <w:color w:val="0000FF"/>
                  <w:kern w:val="0"/>
                  <w:sz w:val="22"/>
                  <w:u w:val="single"/>
                </w:rPr>
                <w:t>並列</w:t>
              </w:r>
              <w:r w:rsidRPr="00993705">
                <w:rPr>
                  <w:rFonts w:ascii="맑은 고딕" w:eastAsia="맑은 고딕" w:hAnsi="맑은 고딕" w:cs="맑은 고딕" w:hint="eastAsia"/>
                  <w:color w:val="0000FF"/>
                  <w:kern w:val="0"/>
                  <w:sz w:val="22"/>
                  <w:u w:val="single"/>
                </w:rPr>
                <w:t>プログラミング</w:t>
              </w:r>
              <w:r w:rsidRPr="00993705">
                <w:rPr>
                  <w:rFonts w:ascii="맑은 고딕" w:eastAsia="맑은 고딕" w:hAnsi="맑은 고딕" w:cs="굴림" w:hint="eastAsia"/>
                  <w:color w:val="0000FF"/>
                  <w:kern w:val="0"/>
                  <w:sz w:val="22"/>
                  <w:u w:val="single"/>
                </w:rPr>
                <w:t xml:space="preserve"> - マルチコアCPU/GPUのための</w:t>
              </w:r>
              <w:r w:rsidRPr="00993705">
                <w:rPr>
                  <w:rFonts w:ascii="바탕" w:eastAsia="바탕" w:hAnsi="바탕" w:cs="바탕" w:hint="eastAsia"/>
                  <w:color w:val="0000FF"/>
                  <w:kern w:val="0"/>
                  <w:sz w:val="22"/>
                  <w:u w:val="single"/>
                </w:rPr>
                <w:t>標準</w:t>
              </w:r>
              <w:r w:rsidRPr="00993705">
                <w:rPr>
                  <w:rFonts w:ascii="맑은 고딕" w:eastAsia="맑은 고딕" w:hAnsi="맑은 고딕" w:cs="맑은 고딕" w:hint="eastAsia"/>
                  <w:color w:val="0000FF"/>
                  <w:kern w:val="0"/>
                  <w:sz w:val="22"/>
                  <w:u w:val="single"/>
                </w:rPr>
                <w:t>フレ</w:t>
              </w:r>
              <w:r w:rsidRPr="00993705">
                <w:rPr>
                  <w:rFonts w:ascii="MS Mincho" w:eastAsia="MS Mincho" w:hAnsi="MS Mincho" w:cs="MS Mincho" w:hint="eastAsia"/>
                  <w:color w:val="0000FF"/>
                  <w:kern w:val="0"/>
                  <w:sz w:val="22"/>
                  <w:u w:val="single"/>
                </w:rPr>
                <w:t>ー</w:t>
              </w:r>
              <w:r w:rsidRPr="00993705">
                <w:rPr>
                  <w:rFonts w:ascii="맑은 고딕" w:eastAsia="맑은 고딕" w:hAnsi="맑은 고딕" w:cs="굴림" w:hint="eastAsia"/>
                  <w:color w:val="0000FF"/>
                  <w:kern w:val="0"/>
                  <w:sz w:val="22"/>
                  <w:u w:val="single"/>
                </w:rPr>
                <w:t>ムワ</w:t>
              </w:r>
              <w:r w:rsidRPr="00993705">
                <w:rPr>
                  <w:rFonts w:ascii="MS Mincho" w:eastAsia="MS Mincho" w:hAnsi="MS Mincho" w:cs="MS Mincho" w:hint="eastAsia"/>
                  <w:color w:val="0000FF"/>
                  <w:kern w:val="0"/>
                  <w:sz w:val="22"/>
                  <w:u w:val="single"/>
                </w:rPr>
                <w:t>ー</w:t>
              </w:r>
              <w:r w:rsidRPr="00993705">
                <w:rPr>
                  <w:rFonts w:ascii="맑은 고딕" w:eastAsia="맑은 고딕" w:hAnsi="맑은 고딕" w:cs="굴림" w:hint="eastAsia"/>
                  <w:color w:val="0000FF"/>
                  <w:kern w:val="0"/>
                  <w:sz w:val="22"/>
                  <w:u w:val="single"/>
                </w:rPr>
                <w:t>ク(OpenCL 병렬 프로그래밍 - 멀티코어 CPU/GPU를 위한 표준 프레임워크)</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바탕" w:eastAsia="바탕" w:hAnsi="바탕" w:cs="바탕" w:hint="eastAsia"/>
                <w:color w:val="000000"/>
                <w:kern w:val="0"/>
                <w:sz w:val="22"/>
              </w:rPr>
              <w:t>池田成樹</w:t>
            </w:r>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2010-1-1</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カットシステム</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91008" behindDoc="0" locked="0" layoutInCell="1" allowOverlap="1" wp14:anchorId="638913D1" wp14:editId="1CCA1B4F">
                  <wp:simplePos x="0" y="0"/>
                  <wp:positionH relativeFrom="column">
                    <wp:posOffset>142875</wp:posOffset>
                  </wp:positionH>
                  <wp:positionV relativeFrom="paragraph">
                    <wp:posOffset>104775</wp:posOffset>
                  </wp:positionV>
                  <wp:extent cx="1085850" cy="1533525"/>
                  <wp:effectExtent l="0" t="0" r="0" b="9525"/>
                  <wp:wrapNone/>
                  <wp:docPr id="24" name="그림 24"/>
                  <wp:cNvGraphicFramePr/>
                  <a:graphic xmlns:a="http://schemas.openxmlformats.org/drawingml/2006/main">
                    <a:graphicData uri="http://schemas.openxmlformats.org/drawingml/2006/picture">
                      <pic:pic xmlns:pic="http://schemas.openxmlformats.org/drawingml/2006/picture">
                        <pic:nvPicPr>
                          <pic:cNvPr id="18" name="그림 17"/>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85850" cy="15354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40" w:history="1">
              <w:r w:rsidRPr="00993705">
                <w:rPr>
                  <w:rFonts w:ascii="맑은 고딕" w:eastAsia="맑은 고딕" w:hAnsi="맑은 고딕" w:cs="굴림" w:hint="eastAsia"/>
                  <w:color w:val="0000FF"/>
                  <w:kern w:val="0"/>
                  <w:sz w:val="22"/>
                  <w:u w:val="single"/>
                </w:rPr>
                <w:t xml:space="preserve">はじめての Cuda プログラミング - </w:t>
              </w:r>
              <w:r w:rsidRPr="00993705">
                <w:rPr>
                  <w:rFonts w:ascii="바탕" w:eastAsia="바탕" w:hAnsi="바탕" w:cs="바탕" w:hint="eastAsia"/>
                  <w:color w:val="0000FF"/>
                  <w:kern w:val="0"/>
                  <w:sz w:val="22"/>
                  <w:u w:val="single"/>
                </w:rPr>
                <w:t>驚異</w:t>
              </w:r>
              <w:r w:rsidRPr="00993705">
                <w:rPr>
                  <w:rFonts w:ascii="맑은 고딕" w:eastAsia="맑은 고딕" w:hAnsi="맑은 고딕" w:cs="맑은 고딕" w:hint="eastAsia"/>
                  <w:color w:val="0000FF"/>
                  <w:kern w:val="0"/>
                  <w:sz w:val="22"/>
                  <w:u w:val="single"/>
                </w:rPr>
                <w:t>の</w:t>
              </w:r>
              <w:r w:rsidRPr="00993705">
                <w:rPr>
                  <w:rFonts w:ascii="바탕" w:eastAsia="바탕" w:hAnsi="바탕" w:cs="바탕" w:hint="eastAsia"/>
                  <w:color w:val="0000FF"/>
                  <w:kern w:val="0"/>
                  <w:sz w:val="22"/>
                  <w:u w:val="single"/>
                </w:rPr>
                <w:t>開</w:t>
              </w:r>
              <w:r w:rsidRPr="00993705">
                <w:rPr>
                  <w:rFonts w:ascii="새굴림" w:eastAsia="새굴림" w:hAnsi="새굴림" w:cs="새굴림" w:hint="eastAsia"/>
                  <w:color w:val="0000FF"/>
                  <w:kern w:val="0"/>
                  <w:sz w:val="22"/>
                  <w:u w:val="single"/>
                </w:rPr>
                <w:t>発</w:t>
              </w:r>
              <w:r w:rsidRPr="00993705">
                <w:rPr>
                  <w:rFonts w:ascii="바탕" w:eastAsia="바탕" w:hAnsi="바탕" w:cs="바탕" w:hint="eastAsia"/>
                  <w:color w:val="0000FF"/>
                  <w:kern w:val="0"/>
                  <w:sz w:val="22"/>
                  <w:u w:val="single"/>
                </w:rPr>
                <w:t>環境</w:t>
              </w:r>
              <w:r w:rsidRPr="00993705">
                <w:rPr>
                  <w:rFonts w:ascii="맑은 고딕" w:eastAsia="맑은 고딕" w:hAnsi="맑은 고딕" w:cs="굴림" w:hint="eastAsia"/>
                  <w:color w:val="0000FF"/>
                  <w:kern w:val="0"/>
                  <w:sz w:val="22"/>
                  <w:u w:val="single"/>
                </w:rPr>
                <w:t>[GPU+CUDA]を</w:t>
              </w:r>
              <w:r w:rsidRPr="00993705">
                <w:rPr>
                  <w:rFonts w:ascii="바탕" w:eastAsia="바탕" w:hAnsi="바탕" w:cs="바탕" w:hint="eastAsia"/>
                  <w:color w:val="0000FF"/>
                  <w:kern w:val="0"/>
                  <w:sz w:val="22"/>
                  <w:u w:val="single"/>
                </w:rPr>
                <w:t>使</w:t>
              </w:r>
              <w:r w:rsidRPr="00993705">
                <w:rPr>
                  <w:rFonts w:ascii="맑은 고딕" w:eastAsia="맑은 고딕" w:hAnsi="맑은 고딕" w:cs="맑은 고딕" w:hint="eastAsia"/>
                  <w:color w:val="0000FF"/>
                  <w:kern w:val="0"/>
                  <w:sz w:val="22"/>
                  <w:u w:val="single"/>
                </w:rPr>
                <w:t>いこなす</w:t>
              </w:r>
              <w:r w:rsidRPr="00993705">
                <w:rPr>
                  <w:rFonts w:ascii="맑은 고딕" w:eastAsia="맑은 고딕" w:hAnsi="맑은 고딕" w:cs="굴림" w:hint="eastAsia"/>
                  <w:color w:val="0000FF"/>
                  <w:kern w:val="0"/>
                  <w:sz w:val="22"/>
                  <w:u w:val="single"/>
                </w:rPr>
                <w:t>! (처음 배우는 CUDA 프로그래밍 - 경이적인 개발환경[GPU+CUDA]을 자유자재로!)</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새굴림" w:eastAsia="새굴림" w:hAnsi="새굴림" w:cs="새굴림" w:hint="eastAsia"/>
                <w:color w:val="000000"/>
                <w:kern w:val="0"/>
                <w:sz w:val="22"/>
              </w:rPr>
              <w:t>青</w:t>
            </w:r>
            <w:r w:rsidRPr="00993705">
              <w:rPr>
                <w:rFonts w:ascii="바탕" w:eastAsia="바탕" w:hAnsi="바탕" w:cs="바탕" w:hint="eastAsia"/>
                <w:color w:val="000000"/>
                <w:kern w:val="0"/>
                <w:sz w:val="22"/>
              </w:rPr>
              <w:t>木尊之</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額田彰</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2009-11-1</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바탕" w:eastAsia="바탕" w:hAnsi="바탕" w:cs="바탕" w:hint="eastAsia"/>
                <w:color w:val="000000"/>
                <w:kern w:val="0"/>
                <w:sz w:val="22"/>
              </w:rPr>
              <w:t>工</w:t>
            </w:r>
            <w:r w:rsidRPr="00993705">
              <w:rPr>
                <w:rFonts w:ascii="새굴림" w:eastAsia="새굴림" w:hAnsi="새굴림" w:cs="새굴림" w:hint="eastAsia"/>
                <w:color w:val="000000"/>
                <w:kern w:val="0"/>
                <w:sz w:val="22"/>
              </w:rPr>
              <w:t>学</w:t>
            </w:r>
            <w:r w:rsidRPr="00993705">
              <w:rPr>
                <w:rFonts w:ascii="바탕" w:eastAsia="바탕" w:hAnsi="바탕" w:cs="바탕" w:hint="eastAsia"/>
                <w:color w:val="000000"/>
                <w:kern w:val="0"/>
                <w:sz w:val="22"/>
              </w:rPr>
              <w:t>社</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lastRenderedPageBreak/>
              <w:drawing>
                <wp:anchor distT="0" distB="0" distL="114300" distR="114300" simplePos="0" relativeHeight="251692032" behindDoc="0" locked="0" layoutInCell="1" allowOverlap="1" wp14:anchorId="10866C23" wp14:editId="0FEF244E">
                  <wp:simplePos x="0" y="0"/>
                  <wp:positionH relativeFrom="column">
                    <wp:posOffset>57150</wp:posOffset>
                  </wp:positionH>
                  <wp:positionV relativeFrom="paragraph">
                    <wp:posOffset>57150</wp:posOffset>
                  </wp:positionV>
                  <wp:extent cx="1257300" cy="1647825"/>
                  <wp:effectExtent l="0" t="0" r="0" b="0"/>
                  <wp:wrapNone/>
                  <wp:docPr id="23" name="그림 23"/>
                  <wp:cNvGraphicFramePr/>
                  <a:graphic xmlns:a="http://schemas.openxmlformats.org/drawingml/2006/main">
                    <a:graphicData uri="http://schemas.openxmlformats.org/drawingml/2006/picture">
                      <pic:pic xmlns:pic="http://schemas.openxmlformats.org/drawingml/2006/picture">
                        <pic:nvPicPr>
                          <pic:cNvPr id="19" name="그림 18"/>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263002" cy="16478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42" w:history="1">
              <w:r w:rsidRPr="00993705">
                <w:rPr>
                  <w:rFonts w:ascii="맑은 고딕" w:eastAsia="맑은 고딕" w:hAnsi="맑은 고딕" w:cs="굴림" w:hint="eastAsia"/>
                  <w:color w:val="0000FF"/>
                  <w:kern w:val="0"/>
                  <w:sz w:val="22"/>
                  <w:u w:val="single"/>
                </w:rPr>
                <w:t>GPU</w:t>
              </w:r>
              <w:r w:rsidRPr="00993705">
                <w:rPr>
                  <w:rFonts w:ascii="바탕" w:eastAsia="바탕" w:hAnsi="바탕" w:cs="바탕" w:hint="eastAsia"/>
                  <w:color w:val="0000FF"/>
                  <w:kern w:val="0"/>
                  <w:sz w:val="22"/>
                  <w:u w:val="single"/>
                </w:rPr>
                <w:t>高性能</w:t>
              </w:r>
              <w:r w:rsidRPr="00993705">
                <w:rPr>
                  <w:rFonts w:ascii="새굴림" w:eastAsia="새굴림" w:hAnsi="새굴림" w:cs="새굴림" w:hint="eastAsia"/>
                  <w:color w:val="0000FF"/>
                  <w:kern w:val="0"/>
                  <w:sz w:val="22"/>
                  <w:u w:val="single"/>
                </w:rPr>
                <w:t>运</w:t>
              </w:r>
              <w:r w:rsidRPr="00993705">
                <w:rPr>
                  <w:rFonts w:ascii="바탕" w:eastAsia="바탕" w:hAnsi="바탕" w:cs="바탕" w:hint="eastAsia"/>
                  <w:color w:val="0000FF"/>
                  <w:kern w:val="0"/>
                  <w:sz w:val="22"/>
                  <w:u w:val="single"/>
                </w:rPr>
                <w:t>算之</w:t>
              </w:r>
              <w:r w:rsidRPr="00993705">
                <w:rPr>
                  <w:rFonts w:ascii="맑은 고딕" w:eastAsia="맑은 고딕" w:hAnsi="맑은 고딕" w:cs="굴림" w:hint="eastAsia"/>
                  <w:color w:val="0000FF"/>
                  <w:kern w:val="0"/>
                  <w:sz w:val="22"/>
                  <w:u w:val="single"/>
                </w:rPr>
                <w:t>CUDA (GPU 고성능 연산 CUDA)</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새굴림" w:eastAsia="새굴림" w:hAnsi="새굴림" w:cs="새굴림" w:hint="eastAsia"/>
                <w:color w:val="000000"/>
                <w:kern w:val="0"/>
                <w:sz w:val="22"/>
              </w:rPr>
              <w:t>张</w:t>
            </w:r>
            <w:r w:rsidRPr="00993705">
              <w:rPr>
                <w:rFonts w:ascii="바탕" w:eastAsia="바탕" w:hAnsi="바탕" w:cs="바탕" w:hint="eastAsia"/>
                <w:color w:val="000000"/>
                <w:kern w:val="0"/>
                <w:sz w:val="22"/>
              </w:rPr>
              <w:t>舒</w:t>
            </w:r>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褚</w:t>
            </w:r>
            <w:r w:rsidRPr="00993705">
              <w:rPr>
                <w:rFonts w:ascii="새굴림" w:eastAsia="새굴림" w:hAnsi="새굴림" w:cs="새굴림" w:hint="eastAsia"/>
                <w:color w:val="000000"/>
                <w:kern w:val="0"/>
                <w:sz w:val="22"/>
              </w:rPr>
              <w:t>艳</w:t>
            </w:r>
            <w:r w:rsidRPr="00993705">
              <w:rPr>
                <w:rFonts w:ascii="바탕" w:eastAsia="바탕" w:hAnsi="바탕" w:cs="바탕" w:hint="eastAsia"/>
                <w:color w:val="000000"/>
                <w:kern w:val="0"/>
                <w:sz w:val="22"/>
              </w:rPr>
              <w:t>利</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2009-10-1</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맑은 고딕" w:eastAsia="맑은 고딕" w:hAnsi="맑은 고딕" w:cs="굴림" w:hint="eastAsia"/>
                <w:color w:val="000000"/>
                <w:kern w:val="0"/>
                <w:sz w:val="22"/>
              </w:rPr>
              <w:t>DynoMedia</w:t>
            </w:r>
            <w:proofErr w:type="spellEnd"/>
            <w:r w:rsidRPr="00993705">
              <w:rPr>
                <w:rFonts w:ascii="맑은 고딕" w:eastAsia="맑은 고딕" w:hAnsi="맑은 고딕" w:cs="굴림" w:hint="eastAsia"/>
                <w:color w:val="000000"/>
                <w:kern w:val="0"/>
                <w:sz w:val="22"/>
              </w:rPr>
              <w:t xml:space="preserve"> Inc.</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77696" behindDoc="0" locked="0" layoutInCell="1" allowOverlap="1" wp14:anchorId="6450708B" wp14:editId="7CFA64C7">
                  <wp:simplePos x="0" y="0"/>
                  <wp:positionH relativeFrom="column">
                    <wp:posOffset>57150</wp:posOffset>
                  </wp:positionH>
                  <wp:positionV relativeFrom="paragraph">
                    <wp:posOffset>190500</wp:posOffset>
                  </wp:positionV>
                  <wp:extent cx="1257300" cy="1390650"/>
                  <wp:effectExtent l="0" t="0" r="0" b="0"/>
                  <wp:wrapNone/>
                  <wp:docPr id="22" name="그림 22"/>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1257300" cy="1390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44" w:history="1">
              <w:r w:rsidRPr="00993705">
                <w:rPr>
                  <w:rFonts w:ascii="바탕" w:eastAsia="바탕" w:hAnsi="바탕" w:cs="바탕" w:hint="eastAsia"/>
                  <w:color w:val="0000FF"/>
                  <w:kern w:val="0"/>
                  <w:sz w:val="22"/>
                  <w:u w:val="single"/>
                </w:rPr>
                <w:t>基于</w:t>
              </w:r>
              <w:r w:rsidRPr="00993705">
                <w:rPr>
                  <w:rFonts w:ascii="맑은 고딕" w:eastAsia="맑은 고딕" w:hAnsi="맑은 고딕" w:cs="굴림" w:hint="eastAsia"/>
                  <w:color w:val="0000FF"/>
                  <w:kern w:val="0"/>
                  <w:sz w:val="22"/>
                  <w:u w:val="single"/>
                </w:rPr>
                <w:t>GPU</w:t>
              </w:r>
              <w:r w:rsidRPr="00993705">
                <w:rPr>
                  <w:rFonts w:ascii="바탕" w:eastAsia="바탕" w:hAnsi="바탕" w:cs="바탕" w:hint="eastAsia"/>
                  <w:color w:val="0000FF"/>
                  <w:kern w:val="0"/>
                  <w:sz w:val="22"/>
                  <w:u w:val="single"/>
                </w:rPr>
                <w:t>的多尺度离散模</w:t>
              </w:r>
              <w:r w:rsidRPr="00993705">
                <w:rPr>
                  <w:rFonts w:ascii="새굴림" w:eastAsia="새굴림" w:hAnsi="새굴림" w:cs="새굴림" w:hint="eastAsia"/>
                  <w:color w:val="0000FF"/>
                  <w:kern w:val="0"/>
                  <w:sz w:val="22"/>
                  <w:u w:val="single"/>
                </w:rPr>
                <w:t>拟并</w:t>
              </w:r>
              <w:r w:rsidRPr="00993705">
                <w:rPr>
                  <w:rFonts w:ascii="바탕" w:eastAsia="바탕" w:hAnsi="바탕" w:cs="바탕" w:hint="eastAsia"/>
                  <w:color w:val="0000FF"/>
                  <w:kern w:val="0"/>
                  <w:sz w:val="22"/>
                  <w:u w:val="single"/>
                </w:rPr>
                <w:t>行</w:t>
              </w:r>
              <w:r w:rsidRPr="00993705">
                <w:rPr>
                  <w:rFonts w:ascii="새굴림" w:eastAsia="새굴림" w:hAnsi="새굴림" w:cs="새굴림" w:hint="eastAsia"/>
                  <w:color w:val="0000FF"/>
                  <w:kern w:val="0"/>
                  <w:sz w:val="22"/>
                  <w:u w:val="single"/>
                </w:rPr>
                <w:t>计</w:t>
              </w:r>
              <w:r w:rsidRPr="00993705">
                <w:rPr>
                  <w:rFonts w:ascii="바탕" w:eastAsia="바탕" w:hAnsi="바탕" w:cs="바탕" w:hint="eastAsia"/>
                  <w:color w:val="0000FF"/>
                  <w:kern w:val="0"/>
                  <w:sz w:val="22"/>
                  <w:u w:val="single"/>
                </w:rPr>
                <w:t>算</w:t>
              </w:r>
              <w:r w:rsidRPr="00993705">
                <w:rPr>
                  <w:rFonts w:ascii="맑은 고딕" w:eastAsia="맑은 고딕" w:hAnsi="맑은 고딕" w:cs="굴림" w:hint="eastAsia"/>
                  <w:color w:val="0000FF"/>
                  <w:kern w:val="0"/>
                  <w:sz w:val="22"/>
                  <w:u w:val="single"/>
                </w:rPr>
                <w:t xml:space="preserve"> (GPU 기반의 다척도 이산시뮬레이션 병렬연산)</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roofErr w:type="spellStart"/>
            <w:r w:rsidRPr="00993705">
              <w:rPr>
                <w:rFonts w:ascii="바탕" w:eastAsia="바탕" w:hAnsi="바탕" w:cs="바탕" w:hint="eastAsia"/>
                <w:color w:val="000000"/>
                <w:kern w:val="0"/>
                <w:sz w:val="22"/>
              </w:rPr>
              <w:t>多相</w:t>
            </w:r>
            <w:r w:rsidRPr="00993705">
              <w:rPr>
                <w:rFonts w:ascii="새굴림" w:eastAsia="새굴림" w:hAnsi="새굴림" w:cs="새굴림" w:hint="eastAsia"/>
                <w:color w:val="000000"/>
                <w:kern w:val="0"/>
                <w:sz w:val="22"/>
              </w:rPr>
              <w:t>复杂</w:t>
            </w:r>
            <w:r w:rsidRPr="00993705">
              <w:rPr>
                <w:rFonts w:ascii="바탕" w:eastAsia="바탕" w:hAnsi="바탕" w:cs="바탕" w:hint="eastAsia"/>
                <w:color w:val="000000"/>
                <w:kern w:val="0"/>
                <w:sz w:val="22"/>
              </w:rPr>
              <w:t>系列</w:t>
            </w:r>
            <w:r w:rsidRPr="00993705">
              <w:rPr>
                <w:rFonts w:ascii="새굴림" w:eastAsia="새굴림" w:hAnsi="새굴림" w:cs="새굴림" w:hint="eastAsia"/>
                <w:color w:val="000000"/>
                <w:kern w:val="0"/>
                <w:sz w:val="22"/>
              </w:rPr>
              <w:t>国</w:t>
            </w:r>
            <w:r w:rsidRPr="00993705">
              <w:rPr>
                <w:rFonts w:ascii="바탕" w:eastAsia="바탕" w:hAnsi="바탕" w:cs="바탕" w:hint="eastAsia"/>
                <w:color w:val="000000"/>
                <w:kern w:val="0"/>
                <w:sz w:val="22"/>
              </w:rPr>
              <w:t>家重点</w:t>
            </w:r>
            <w:r w:rsidRPr="00993705">
              <w:rPr>
                <w:rFonts w:ascii="새굴림" w:eastAsia="새굴림" w:hAnsi="새굴림" w:cs="새굴림" w:hint="eastAsia"/>
                <w:color w:val="000000"/>
                <w:kern w:val="0"/>
                <w:sz w:val="22"/>
              </w:rPr>
              <w:t>实验室</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바탕" w:eastAsia="바탕" w:hAnsi="바탕" w:cs="바탕" w:hint="eastAsia"/>
                <w:color w:val="000000"/>
                <w:kern w:val="0"/>
                <w:sz w:val="22"/>
              </w:rPr>
              <w:t>多尺度离散模</w:t>
            </w:r>
            <w:r w:rsidRPr="00993705">
              <w:rPr>
                <w:rFonts w:ascii="새굴림" w:eastAsia="새굴림" w:hAnsi="새굴림" w:cs="새굴림" w:hint="eastAsia"/>
                <w:color w:val="000000"/>
                <w:kern w:val="0"/>
                <w:sz w:val="22"/>
              </w:rPr>
              <w:t>拟项</w:t>
            </w:r>
            <w:r w:rsidRPr="00993705">
              <w:rPr>
                <w:rFonts w:ascii="바탕" w:eastAsia="바탕" w:hAnsi="바탕" w:cs="바탕" w:hint="eastAsia"/>
                <w:color w:val="000000"/>
                <w:kern w:val="0"/>
                <w:sz w:val="22"/>
              </w:rPr>
              <w:t>目</w:t>
            </w:r>
            <w:r w:rsidRPr="00993705">
              <w:rPr>
                <w:rFonts w:ascii="새굴림" w:eastAsia="새굴림" w:hAnsi="새굴림" w:cs="새굴림" w:hint="eastAsia"/>
                <w:color w:val="000000"/>
                <w:kern w:val="0"/>
                <w:sz w:val="22"/>
              </w:rPr>
              <w:t>组</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2009-1-1</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바탕" w:eastAsia="바탕" w:hAnsi="바탕" w:cs="바탕" w:hint="eastAsia"/>
                <w:color w:val="000000"/>
                <w:kern w:val="0"/>
                <w:sz w:val="22"/>
              </w:rPr>
              <w:t>科</w:t>
            </w:r>
            <w:r w:rsidRPr="00993705">
              <w:rPr>
                <w:rFonts w:ascii="새굴림" w:eastAsia="새굴림" w:hAnsi="새굴림" w:cs="새굴림" w:hint="eastAsia"/>
                <w:color w:val="000000"/>
                <w:kern w:val="0"/>
                <w:sz w:val="22"/>
              </w:rPr>
              <w:t>学</w:t>
            </w:r>
            <w:r w:rsidRPr="00993705">
              <w:rPr>
                <w:rFonts w:ascii="바탕" w:eastAsia="바탕" w:hAnsi="바탕" w:cs="바탕" w:hint="eastAsia"/>
                <w:color w:val="000000"/>
                <w:kern w:val="0"/>
                <w:sz w:val="22"/>
              </w:rPr>
              <w:t>出版社</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93056" behindDoc="0" locked="0" layoutInCell="1" allowOverlap="1" wp14:anchorId="2CF90FCB" wp14:editId="69DFAEFE">
                  <wp:simplePos x="0" y="0"/>
                  <wp:positionH relativeFrom="column">
                    <wp:posOffset>190500</wp:posOffset>
                  </wp:positionH>
                  <wp:positionV relativeFrom="paragraph">
                    <wp:posOffset>38100</wp:posOffset>
                  </wp:positionV>
                  <wp:extent cx="990600" cy="1638300"/>
                  <wp:effectExtent l="0" t="0" r="0" b="0"/>
                  <wp:wrapNone/>
                  <wp:docPr id="16" name="그림 16"/>
                  <wp:cNvGraphicFramePr/>
                  <a:graphic xmlns:a="http://schemas.openxmlformats.org/drawingml/2006/main">
                    <a:graphicData uri="http://schemas.openxmlformats.org/drawingml/2006/picture">
                      <pic:pic xmlns:pic="http://schemas.openxmlformats.org/drawingml/2006/picture">
                        <pic:nvPicPr>
                          <pic:cNvPr id="20" name="그림 1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81075" cy="16351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EBF1DE" w:fill="EBF1DE"/>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46" w:history="1">
              <w:r w:rsidRPr="00993705">
                <w:rPr>
                  <w:rFonts w:ascii="맑은 고딕" w:eastAsia="맑은 고딕" w:hAnsi="맑은 고딕" w:cs="굴림" w:hint="eastAsia"/>
                  <w:color w:val="0000FF"/>
                  <w:kern w:val="0"/>
                  <w:sz w:val="22"/>
                  <w:u w:val="single"/>
                </w:rPr>
                <w:t>Process Algebra For Parallel And Distributed Processing (Chapman &amp; Hall/Crc Computational Science Series)</w:t>
              </w:r>
            </w:hyperlink>
          </w:p>
        </w:tc>
        <w:tc>
          <w:tcPr>
            <w:tcW w:w="2944"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Michael Alexander; William Gardner</w:t>
            </w:r>
          </w:p>
        </w:tc>
        <w:tc>
          <w:tcPr>
            <w:tcW w:w="1450"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2008-12-22</w:t>
            </w:r>
          </w:p>
        </w:tc>
        <w:tc>
          <w:tcPr>
            <w:tcW w:w="1559" w:type="dxa"/>
            <w:tcBorders>
              <w:top w:val="single" w:sz="4" w:space="0" w:color="C4D79B"/>
              <w:left w:val="single" w:sz="4" w:space="0" w:color="C4D79B"/>
              <w:bottom w:val="single" w:sz="4" w:space="0" w:color="C4D79B"/>
              <w:right w:val="single" w:sz="4" w:space="0" w:color="C4D79B"/>
            </w:tcBorders>
            <w:shd w:val="clear" w:color="EBF1DE" w:fill="EBF1DE"/>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Chapman &amp; Hall/CRC</w:t>
            </w:r>
          </w:p>
        </w:tc>
      </w:tr>
      <w:tr w:rsidR="00993705" w:rsidRPr="00993705" w:rsidTr="00993705">
        <w:trPr>
          <w:trHeight w:val="2700"/>
        </w:trPr>
        <w:tc>
          <w:tcPr>
            <w:tcW w:w="2388" w:type="dxa"/>
            <w:tcBorders>
              <w:top w:val="nil"/>
              <w:left w:val="nil"/>
              <w:bottom w:val="nil"/>
              <w:right w:val="nil"/>
            </w:tcBorders>
            <w:shd w:val="clear" w:color="auto" w:fill="auto"/>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Pr>
                <w:rFonts w:ascii="맑은 고딕" w:eastAsia="맑은 고딕" w:hAnsi="맑은 고딕" w:cs="굴림"/>
                <w:noProof/>
                <w:color w:val="000000"/>
                <w:kern w:val="0"/>
                <w:sz w:val="22"/>
              </w:rPr>
              <w:drawing>
                <wp:anchor distT="0" distB="0" distL="114300" distR="114300" simplePos="0" relativeHeight="251694080" behindDoc="0" locked="0" layoutInCell="1" allowOverlap="1" wp14:anchorId="454934B8" wp14:editId="247846A5">
                  <wp:simplePos x="0" y="0"/>
                  <wp:positionH relativeFrom="column">
                    <wp:posOffset>104775</wp:posOffset>
                  </wp:positionH>
                  <wp:positionV relativeFrom="paragraph">
                    <wp:posOffset>76200</wp:posOffset>
                  </wp:positionV>
                  <wp:extent cx="1162050" cy="1514475"/>
                  <wp:effectExtent l="0" t="0" r="0" b="9525"/>
                  <wp:wrapNone/>
                  <wp:docPr id="11" name="그림 11"/>
                  <wp:cNvGraphicFramePr/>
                  <a:graphic xmlns:a="http://schemas.openxmlformats.org/drawingml/2006/main">
                    <a:graphicData uri="http://schemas.openxmlformats.org/drawingml/2006/picture">
                      <pic:pic xmlns:pic="http://schemas.openxmlformats.org/drawingml/2006/picture">
                        <pic:nvPicPr>
                          <pic:cNvPr id="21" name="그림 20"/>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158573" cy="15144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160"/>
            </w:tblGrid>
            <w:tr w:rsidR="00993705" w:rsidRPr="00993705" w:rsidTr="00993705">
              <w:trPr>
                <w:trHeight w:val="2700"/>
                <w:tblCellSpacing w:w="0" w:type="dxa"/>
              </w:trPr>
              <w:tc>
                <w:tcPr>
                  <w:tcW w:w="2160" w:type="dxa"/>
                  <w:tcBorders>
                    <w:top w:val="single" w:sz="4" w:space="0" w:color="C4D79B"/>
                    <w:left w:val="single" w:sz="4" w:space="0" w:color="C4D79B"/>
                    <w:bottom w:val="single" w:sz="4" w:space="0" w:color="C4D79B"/>
                    <w:right w:val="single" w:sz="4" w:space="0" w:color="C4D79B"/>
                  </w:tcBorders>
                  <w:shd w:val="clear" w:color="D8E4BC" w:fill="D8E4BC"/>
                  <w:noWrap/>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r>
          </w:tbl>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p>
        </w:tc>
        <w:tc>
          <w:tcPr>
            <w:tcW w:w="299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FF"/>
                <w:kern w:val="0"/>
                <w:sz w:val="22"/>
                <w:u w:val="single"/>
              </w:rPr>
            </w:pPr>
            <w:hyperlink r:id="rId148" w:history="1">
              <w:r w:rsidRPr="00993705">
                <w:rPr>
                  <w:rFonts w:ascii="맑은 고딕" w:eastAsia="맑은 고딕" w:hAnsi="맑은 고딕" w:cs="굴림" w:hint="eastAsia"/>
                  <w:color w:val="0000FF"/>
                  <w:kern w:val="0"/>
                  <w:sz w:val="22"/>
                  <w:u w:val="single"/>
                </w:rPr>
                <w:t xml:space="preserve">The Art of Multiprocessor Programming </w:t>
              </w:r>
            </w:hyperlink>
          </w:p>
        </w:tc>
        <w:tc>
          <w:tcPr>
            <w:tcW w:w="2944"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 xml:space="preserve">Maurice </w:t>
            </w:r>
            <w:proofErr w:type="spellStart"/>
            <w:r w:rsidRPr="00993705">
              <w:rPr>
                <w:rFonts w:ascii="맑은 고딕" w:eastAsia="맑은 고딕" w:hAnsi="맑은 고딕" w:cs="굴림" w:hint="eastAsia"/>
                <w:color w:val="000000"/>
                <w:kern w:val="0"/>
                <w:sz w:val="22"/>
              </w:rPr>
              <w:t>Herlihy</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맑은 고딕" w:eastAsia="맑은 고딕" w:hAnsi="맑은 고딕" w:cs="굴림" w:hint="eastAsia"/>
                <w:color w:val="000000"/>
                <w:kern w:val="0"/>
                <w:sz w:val="22"/>
              </w:rPr>
              <w:t>Nir</w:t>
            </w:r>
            <w:proofErr w:type="spellEnd"/>
            <w:r w:rsidRPr="00993705">
              <w:rPr>
                <w:rFonts w:ascii="맑은 고딕" w:eastAsia="맑은 고딕" w:hAnsi="맑은 고딕" w:cs="굴림" w:hint="eastAsia"/>
                <w:color w:val="000000"/>
                <w:kern w:val="0"/>
                <w:sz w:val="22"/>
              </w:rPr>
              <w:t xml:space="preserve"> </w:t>
            </w:r>
            <w:proofErr w:type="spellStart"/>
            <w:r w:rsidRPr="00993705">
              <w:rPr>
                <w:rFonts w:ascii="맑은 고딕" w:eastAsia="맑은 고딕" w:hAnsi="맑은 고딕" w:cs="굴림" w:hint="eastAsia"/>
                <w:color w:val="000000"/>
                <w:kern w:val="0"/>
                <w:sz w:val="22"/>
              </w:rPr>
              <w:t>Shavit</w:t>
            </w:r>
            <w:proofErr w:type="spellEnd"/>
          </w:p>
        </w:tc>
        <w:tc>
          <w:tcPr>
            <w:tcW w:w="1450"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2008-03-14</w:t>
            </w:r>
          </w:p>
        </w:tc>
        <w:tc>
          <w:tcPr>
            <w:tcW w:w="1559" w:type="dxa"/>
            <w:tcBorders>
              <w:top w:val="single" w:sz="4" w:space="0" w:color="C4D79B"/>
              <w:left w:val="single" w:sz="4" w:space="0" w:color="C4D79B"/>
              <w:bottom w:val="single" w:sz="4" w:space="0" w:color="C4D79B"/>
              <w:right w:val="single" w:sz="4" w:space="0" w:color="C4D79B"/>
            </w:tcBorders>
            <w:shd w:val="clear" w:color="D8E4BC" w:fill="D8E4BC"/>
            <w:vAlign w:val="center"/>
            <w:hideMark/>
          </w:tcPr>
          <w:p w:rsidR="00993705" w:rsidRPr="00993705" w:rsidRDefault="00993705" w:rsidP="00993705">
            <w:pPr>
              <w:widowControl/>
              <w:wordWrap/>
              <w:autoSpaceDE/>
              <w:autoSpaceDN/>
              <w:spacing w:after="0" w:line="240" w:lineRule="auto"/>
              <w:jc w:val="left"/>
              <w:rPr>
                <w:rFonts w:ascii="맑은 고딕" w:eastAsia="맑은 고딕" w:hAnsi="맑은 고딕" w:cs="굴림"/>
                <w:color w:val="000000"/>
                <w:kern w:val="0"/>
                <w:sz w:val="22"/>
              </w:rPr>
            </w:pPr>
            <w:r w:rsidRPr="00993705">
              <w:rPr>
                <w:rFonts w:ascii="맑은 고딕" w:eastAsia="맑은 고딕" w:hAnsi="맑은 고딕" w:cs="굴림" w:hint="eastAsia"/>
                <w:color w:val="000000"/>
                <w:kern w:val="0"/>
                <w:sz w:val="22"/>
              </w:rPr>
              <w:t>Morgan Kaufmann</w:t>
            </w:r>
          </w:p>
        </w:tc>
      </w:tr>
    </w:tbl>
    <w:p w:rsidR="00B06B47" w:rsidRDefault="00B06B47" w:rsidP="00B06B47">
      <w:pPr>
        <w:spacing w:after="0"/>
        <w:ind w:leftChars="-567" w:left="-1134" w:firstLineChars="200" w:firstLine="400"/>
      </w:pPr>
      <w:r>
        <w:t xml:space="preserve">* </w:t>
      </w:r>
      <w:proofErr w:type="gramStart"/>
      <w:r>
        <w:t>출처 :</w:t>
      </w:r>
      <w:proofErr w:type="gramEnd"/>
      <w:r>
        <w:t xml:space="preserve"> 1) NVIDIA - CUDA &amp; GPU 컴퓨팅 서적 ( </w:t>
      </w:r>
      <w:hyperlink r:id="rId149" w:history="1">
        <w:r w:rsidRPr="002E1499">
          <w:rPr>
            <w:rStyle w:val="a9"/>
          </w:rPr>
          <w:t>http://www.nvidia.co.kr/object/cuda_books_kr.html</w:t>
        </w:r>
      </w:hyperlink>
      <w:r>
        <w:rPr>
          <w:rFonts w:hint="eastAsia"/>
        </w:rPr>
        <w:t xml:space="preserve"> </w:t>
      </w:r>
      <w:r>
        <w:t>)</w:t>
      </w:r>
    </w:p>
    <w:p w:rsidR="00B06B47" w:rsidRDefault="00B06B47" w:rsidP="00B06B47">
      <w:pPr>
        <w:spacing w:after="0"/>
        <w:ind w:leftChars="-567" w:left="-1134" w:firstLineChars="50" w:firstLine="100"/>
      </w:pPr>
      <w:r>
        <w:t xml:space="preserve">           2) 아마존 (http://www.amazon.com, http://www.ama</w:t>
      </w:r>
      <w:r>
        <w:t xml:space="preserve">zon.cn, </w:t>
      </w:r>
      <w:hyperlink r:id="rId150" w:history="1">
        <w:r w:rsidRPr="002E1499">
          <w:rPr>
            <w:rStyle w:val="a9"/>
          </w:rPr>
          <w:t>http://www.amazon.co.jp</w:t>
        </w:r>
      </w:hyperlink>
      <w:proofErr w:type="gramStart"/>
      <w:r>
        <w:rPr>
          <w:rFonts w:hint="eastAsia"/>
        </w:rPr>
        <w:t xml:space="preserve"> </w:t>
      </w:r>
      <w:r>
        <w:t>)</w:t>
      </w:r>
      <w:proofErr w:type="gramEnd"/>
    </w:p>
    <w:p w:rsidR="00993705" w:rsidRDefault="00B06B47" w:rsidP="00B06B47">
      <w:pPr>
        <w:spacing w:after="0"/>
        <w:ind w:leftChars="-567" w:left="-1134"/>
        <w:rPr>
          <w:rFonts w:hint="eastAsia"/>
        </w:rPr>
      </w:pPr>
      <w:r>
        <w:lastRenderedPageBreak/>
        <w:t xml:space="preserve">            3) FIXSTARS </w:t>
      </w:r>
      <w:proofErr w:type="gramStart"/>
      <w:r>
        <w:t xml:space="preserve">( </w:t>
      </w:r>
      <w:proofErr w:type="gramEnd"/>
      <w:r>
        <w:fldChar w:fldCharType="begin"/>
      </w:r>
      <w:r>
        <w:instrText xml:space="preserve"> HYPERLINK "</w:instrText>
      </w:r>
      <w:r>
        <w:instrText>http://www.fixstars.com/en/company</w:instrText>
      </w:r>
      <w:r>
        <w:instrText xml:space="preserve">/books/opencl/" </w:instrText>
      </w:r>
      <w:r>
        <w:fldChar w:fldCharType="separate"/>
      </w:r>
      <w:r w:rsidRPr="002E1499">
        <w:rPr>
          <w:rStyle w:val="a9"/>
        </w:rPr>
        <w:t>http://www.fixstars.com/en/company/books/opencl/</w:t>
      </w:r>
      <w:r>
        <w:fldChar w:fldCharType="end"/>
      </w:r>
      <w:r>
        <w:rPr>
          <w:rFonts w:hint="eastAsia"/>
        </w:rPr>
        <w:t xml:space="preserve"> </w:t>
      </w:r>
      <w:r>
        <w:t>)</w:t>
      </w:r>
    </w:p>
    <w:p w:rsidR="00993705" w:rsidRPr="00993705" w:rsidRDefault="00993705" w:rsidP="00993705"/>
    <w:p w:rsidR="000F1523" w:rsidRDefault="00993443" w:rsidP="00993443">
      <w:pPr>
        <w:pStyle w:val="2"/>
        <w:numPr>
          <w:ilvl w:val="0"/>
          <w:numId w:val="16"/>
        </w:numPr>
      </w:pPr>
      <w:bookmarkStart w:id="11" w:name="_Toc295074403"/>
      <w:r>
        <w:rPr>
          <w:rFonts w:hint="eastAsia"/>
        </w:rPr>
        <w:t xml:space="preserve">GPGPU 관련 </w:t>
      </w:r>
      <w:r w:rsidR="00033468">
        <w:rPr>
          <w:rFonts w:hint="eastAsia"/>
        </w:rPr>
        <w:t xml:space="preserve">IEEE </w:t>
      </w:r>
      <w:r w:rsidR="008070F7">
        <w:rPr>
          <w:rFonts w:hint="eastAsia"/>
        </w:rPr>
        <w:t>자료</w:t>
      </w:r>
      <w:bookmarkEnd w:id="11"/>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8894"/>
      </w:tblGrid>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w:t>
            </w:r>
          </w:p>
        </w:tc>
        <w:tc>
          <w:tcPr>
            <w:tcW w:w="8894" w:type="dxa"/>
            <w:noWrap/>
            <w:hideMark/>
          </w:tcPr>
          <w:p w:rsidR="00033468" w:rsidRPr="0030192C" w:rsidRDefault="00033468" w:rsidP="00033468">
            <w:pPr>
              <w:wordWrap/>
              <w:spacing w:after="0" w:line="240" w:lineRule="exact"/>
            </w:pPr>
            <w:r w:rsidRPr="0030192C">
              <w:rPr>
                <w:rFonts w:hint="eastAsia"/>
              </w:rPr>
              <w:t xml:space="preserve">Parallel Exact Inference on a CPU-GPGPU </w:t>
            </w:r>
            <w:proofErr w:type="spellStart"/>
            <w:r w:rsidRPr="0030192C">
              <w:rPr>
                <w:rFonts w:hint="eastAsia"/>
              </w:rPr>
              <w:t>Heterogenous</w:t>
            </w:r>
            <w:proofErr w:type="spellEnd"/>
            <w:r w:rsidRPr="0030192C">
              <w:rPr>
                <w:rFonts w:hint="eastAsia"/>
              </w:rPr>
              <w:t xml:space="preserve"> System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w:t>
            </w:r>
          </w:p>
        </w:tc>
        <w:tc>
          <w:tcPr>
            <w:tcW w:w="8894" w:type="dxa"/>
            <w:noWrap/>
            <w:hideMark/>
          </w:tcPr>
          <w:p w:rsidR="00033468" w:rsidRPr="0030192C" w:rsidRDefault="00033468" w:rsidP="00033468">
            <w:pPr>
              <w:wordWrap/>
              <w:spacing w:after="0" w:line="240" w:lineRule="exact"/>
            </w:pPr>
            <w:r w:rsidRPr="0030192C">
              <w:rPr>
                <w:rFonts w:hint="eastAsia"/>
              </w:rPr>
              <w:t>Optimal loop unrolling for GPGPU programs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w:t>
            </w:r>
          </w:p>
        </w:tc>
        <w:tc>
          <w:tcPr>
            <w:tcW w:w="8894" w:type="dxa"/>
            <w:noWrap/>
            <w:hideMark/>
          </w:tcPr>
          <w:p w:rsidR="00033468" w:rsidRPr="0030192C" w:rsidRDefault="00033468" w:rsidP="00033468">
            <w:pPr>
              <w:wordWrap/>
              <w:spacing w:after="0" w:line="240" w:lineRule="exact"/>
            </w:pPr>
            <w:r w:rsidRPr="0030192C">
              <w:rPr>
                <w:rFonts w:hint="eastAsia"/>
              </w:rPr>
              <w:t>Exploring GPGPU workloads: Characterization methodology, analysis and microarchitecture evaluation implications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w:t>
            </w:r>
          </w:p>
        </w:tc>
        <w:tc>
          <w:tcPr>
            <w:tcW w:w="8894" w:type="dxa"/>
            <w:noWrap/>
            <w:hideMark/>
          </w:tcPr>
          <w:p w:rsidR="00033468" w:rsidRPr="0030192C" w:rsidRDefault="00033468" w:rsidP="00033468">
            <w:pPr>
              <w:wordWrap/>
              <w:spacing w:after="0" w:line="240" w:lineRule="exact"/>
            </w:pPr>
            <w:r w:rsidRPr="0030192C">
              <w:rPr>
                <w:rFonts w:hint="eastAsia"/>
              </w:rPr>
              <w:t>Parallel connected-component labeling algorithm for GPGPU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w:t>
            </w:r>
          </w:p>
        </w:tc>
        <w:tc>
          <w:tcPr>
            <w:tcW w:w="8894" w:type="dxa"/>
            <w:noWrap/>
            <w:hideMark/>
          </w:tcPr>
          <w:p w:rsidR="00033468" w:rsidRPr="0030192C" w:rsidRDefault="00033468" w:rsidP="00033468">
            <w:pPr>
              <w:wordWrap/>
              <w:spacing w:after="0" w:line="240" w:lineRule="exact"/>
            </w:pPr>
            <w:r w:rsidRPr="0030192C">
              <w:rPr>
                <w:rFonts w:hint="eastAsia"/>
              </w:rPr>
              <w:t>The optimization of parallel Smith-Waterman sequence alignment using on-chip memory of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w:t>
            </w:r>
          </w:p>
        </w:tc>
        <w:tc>
          <w:tcPr>
            <w:tcW w:w="8894" w:type="dxa"/>
            <w:noWrap/>
            <w:hideMark/>
          </w:tcPr>
          <w:p w:rsidR="00033468" w:rsidRPr="0030192C" w:rsidRDefault="00033468" w:rsidP="00033468">
            <w:pPr>
              <w:wordWrap/>
              <w:spacing w:after="0" w:line="240" w:lineRule="exact"/>
            </w:pPr>
            <w:r w:rsidRPr="0030192C">
              <w:rPr>
                <w:rFonts w:hint="eastAsia"/>
              </w:rPr>
              <w:t>GPGPU-based Latency Insertion Method: Application to PDN simulations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w:t>
            </w:r>
          </w:p>
        </w:tc>
        <w:tc>
          <w:tcPr>
            <w:tcW w:w="8894" w:type="dxa"/>
            <w:noWrap/>
            <w:hideMark/>
          </w:tcPr>
          <w:p w:rsidR="00033468" w:rsidRPr="0030192C" w:rsidRDefault="00033468" w:rsidP="00033468">
            <w:pPr>
              <w:wordWrap/>
              <w:spacing w:after="0" w:line="240" w:lineRule="exact"/>
            </w:pPr>
            <w:r w:rsidRPr="0030192C">
              <w:rPr>
                <w:rFonts w:hint="eastAsia"/>
              </w:rPr>
              <w:t>Many-Thread Aware Prefetching Mechanisms for GPGPU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w:t>
            </w:r>
          </w:p>
        </w:tc>
        <w:tc>
          <w:tcPr>
            <w:tcW w:w="8894" w:type="dxa"/>
            <w:noWrap/>
            <w:hideMark/>
          </w:tcPr>
          <w:p w:rsidR="00033468" w:rsidRPr="0030192C" w:rsidRDefault="00033468" w:rsidP="00033468">
            <w:pPr>
              <w:wordWrap/>
              <w:spacing w:after="0" w:line="240" w:lineRule="exact"/>
            </w:pPr>
            <w:r w:rsidRPr="0030192C">
              <w:rPr>
                <w:rFonts w:hint="eastAsia"/>
              </w:rPr>
              <w:t xml:space="preserve">GPGPU implementation of a </w:t>
            </w:r>
            <w:proofErr w:type="spellStart"/>
            <w:r w:rsidRPr="0030192C">
              <w:rPr>
                <w:rFonts w:hint="eastAsia"/>
              </w:rPr>
              <w:t>synaptically</w:t>
            </w:r>
            <w:proofErr w:type="spellEnd"/>
            <w:r w:rsidRPr="0030192C">
              <w:rPr>
                <w:rFonts w:hint="eastAsia"/>
              </w:rPr>
              <w:t xml:space="preserve"> optimized, anatomically accurate spiking network simulator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w:t>
            </w:r>
          </w:p>
        </w:tc>
        <w:tc>
          <w:tcPr>
            <w:tcW w:w="8894" w:type="dxa"/>
            <w:noWrap/>
            <w:hideMark/>
          </w:tcPr>
          <w:p w:rsidR="00033468" w:rsidRPr="0030192C" w:rsidRDefault="00033468" w:rsidP="00033468">
            <w:pPr>
              <w:wordWrap/>
              <w:spacing w:after="0" w:line="240" w:lineRule="exact"/>
            </w:pPr>
            <w:r w:rsidRPr="0030192C">
              <w:rPr>
                <w:rFonts w:hint="eastAsia"/>
              </w:rPr>
              <w:t>Migrating real-time depth image-based rendering from traditional to next-gen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w:t>
            </w:r>
          </w:p>
        </w:tc>
        <w:tc>
          <w:tcPr>
            <w:tcW w:w="8894" w:type="dxa"/>
            <w:noWrap/>
            <w:hideMark/>
          </w:tcPr>
          <w:p w:rsidR="00033468" w:rsidRPr="0030192C" w:rsidRDefault="00033468" w:rsidP="00033468">
            <w:pPr>
              <w:wordWrap/>
              <w:spacing w:after="0" w:line="240" w:lineRule="exact"/>
            </w:pPr>
            <w:r w:rsidRPr="0030192C">
              <w:rPr>
                <w:rFonts w:hint="eastAsia"/>
              </w:rPr>
              <w:t>GPGPU supported cooperative acceleration in molecular dynamics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w:t>
            </w:r>
          </w:p>
        </w:tc>
        <w:tc>
          <w:tcPr>
            <w:tcW w:w="8894" w:type="dxa"/>
            <w:noWrap/>
            <w:hideMark/>
          </w:tcPr>
          <w:p w:rsidR="00033468" w:rsidRPr="0030192C" w:rsidRDefault="00033468" w:rsidP="00033468">
            <w:pPr>
              <w:wordWrap/>
              <w:spacing w:after="0" w:line="240" w:lineRule="exact"/>
            </w:pPr>
            <w:r w:rsidRPr="0030192C">
              <w:rPr>
                <w:rFonts w:hint="eastAsia"/>
              </w:rPr>
              <w:t>A GPGPU-Based Collision Detection Algorithm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w:t>
            </w:r>
          </w:p>
        </w:tc>
        <w:tc>
          <w:tcPr>
            <w:tcW w:w="8894" w:type="dxa"/>
            <w:noWrap/>
            <w:hideMark/>
          </w:tcPr>
          <w:p w:rsidR="00033468" w:rsidRPr="0030192C" w:rsidRDefault="00033468" w:rsidP="00033468">
            <w:pPr>
              <w:wordWrap/>
              <w:spacing w:after="0" w:line="240" w:lineRule="exact"/>
            </w:pPr>
            <w:r w:rsidRPr="0030192C">
              <w:rPr>
                <w:rFonts w:hint="eastAsia"/>
              </w:rPr>
              <w:t>A Case Study of SWIM: Optimization of Memory Intensive Application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Neuromorphic</w:t>
            </w:r>
            <w:proofErr w:type="spellEnd"/>
            <w:r w:rsidRPr="0030192C">
              <w:rPr>
                <w:rFonts w:hint="eastAsia"/>
              </w:rPr>
              <w:t xml:space="preserve"> models on a GPGPU cluster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w:t>
            </w:r>
          </w:p>
        </w:tc>
        <w:tc>
          <w:tcPr>
            <w:tcW w:w="8894" w:type="dxa"/>
            <w:noWrap/>
            <w:hideMark/>
          </w:tcPr>
          <w:p w:rsidR="00033468" w:rsidRPr="0030192C" w:rsidRDefault="00033468" w:rsidP="00033468">
            <w:pPr>
              <w:wordWrap/>
              <w:spacing w:after="0" w:line="240" w:lineRule="exact"/>
            </w:pPr>
            <w:r w:rsidRPr="0030192C">
              <w:rPr>
                <w:rFonts w:hint="eastAsia"/>
              </w:rPr>
              <w:t>Parallelizing Simulated Annealing-Based Placement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w:t>
            </w:r>
          </w:p>
        </w:tc>
        <w:tc>
          <w:tcPr>
            <w:tcW w:w="8894" w:type="dxa"/>
            <w:noWrap/>
            <w:hideMark/>
          </w:tcPr>
          <w:p w:rsidR="00033468" w:rsidRPr="0030192C" w:rsidRDefault="00033468" w:rsidP="00033468">
            <w:pPr>
              <w:wordWrap/>
              <w:spacing w:after="0" w:line="240" w:lineRule="exact"/>
            </w:pPr>
            <w:r w:rsidRPr="0030192C">
              <w:rPr>
                <w:rFonts w:hint="eastAsia"/>
              </w:rPr>
              <w:t xml:space="preserve">Fast implementation of </w:t>
            </w:r>
            <w:proofErr w:type="spellStart"/>
            <w:r w:rsidRPr="0030192C">
              <w:rPr>
                <w:rFonts w:hint="eastAsia"/>
              </w:rPr>
              <w:t>Wyner-Ziv</w:t>
            </w:r>
            <w:proofErr w:type="spellEnd"/>
            <w:r w:rsidRPr="0030192C">
              <w:rPr>
                <w:rFonts w:hint="eastAsia"/>
              </w:rPr>
              <w:t xml:space="preserve"> Video codec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w:t>
            </w:r>
          </w:p>
        </w:tc>
        <w:tc>
          <w:tcPr>
            <w:tcW w:w="8894" w:type="dxa"/>
            <w:noWrap/>
            <w:hideMark/>
          </w:tcPr>
          <w:p w:rsidR="00033468" w:rsidRPr="0030192C" w:rsidRDefault="00033468" w:rsidP="00033468">
            <w:pPr>
              <w:wordWrap/>
              <w:spacing w:after="0" w:line="240" w:lineRule="exact"/>
            </w:pPr>
            <w:r w:rsidRPr="0030192C">
              <w:rPr>
                <w:rFonts w:hint="eastAsia"/>
              </w:rPr>
              <w:t>GPGPU-FDTD method for 2-dimensional electromagnetic field simulation and its estimation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w:t>
            </w:r>
          </w:p>
        </w:tc>
        <w:tc>
          <w:tcPr>
            <w:tcW w:w="8894" w:type="dxa"/>
            <w:noWrap/>
            <w:hideMark/>
          </w:tcPr>
          <w:p w:rsidR="00033468" w:rsidRPr="0030192C" w:rsidRDefault="00033468" w:rsidP="00033468">
            <w:pPr>
              <w:wordWrap/>
              <w:spacing w:after="0" w:line="240" w:lineRule="exact"/>
            </w:pPr>
            <w:r w:rsidRPr="0030192C">
              <w:rPr>
                <w:rFonts w:hint="eastAsia"/>
              </w:rPr>
              <w:t xml:space="preserve">6.8: Presentation session: </w:t>
            </w:r>
            <w:proofErr w:type="spellStart"/>
            <w:r w:rsidRPr="0030192C">
              <w:rPr>
                <w:rFonts w:hint="eastAsia"/>
              </w:rPr>
              <w:t>Neuroanatomy</w:t>
            </w:r>
            <w:proofErr w:type="spellEnd"/>
            <w:r w:rsidRPr="0030192C">
              <w:rPr>
                <w:rFonts w:hint="eastAsia"/>
              </w:rPr>
              <w:t xml:space="preserve">, </w:t>
            </w:r>
            <w:proofErr w:type="spellStart"/>
            <w:r w:rsidRPr="0030192C">
              <w:rPr>
                <w:rFonts w:hint="eastAsia"/>
              </w:rPr>
              <w:t>neuroregeneration</w:t>
            </w:r>
            <w:proofErr w:type="spellEnd"/>
            <w:r w:rsidRPr="0030192C">
              <w:rPr>
                <w:rFonts w:hint="eastAsia"/>
              </w:rPr>
              <w:t xml:space="preserve">, and modeling: “GPGPU implementation of a </w:t>
            </w:r>
            <w:proofErr w:type="spellStart"/>
            <w:r w:rsidRPr="0030192C">
              <w:rPr>
                <w:rFonts w:hint="eastAsia"/>
              </w:rPr>
              <w:t>synaptically</w:t>
            </w:r>
            <w:proofErr w:type="spellEnd"/>
            <w:r w:rsidRPr="0030192C">
              <w:rPr>
                <w:rFonts w:hint="eastAsia"/>
              </w:rPr>
              <w:t xml:space="preserve"> optimized, anatomically accurate spiking network simulator”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w:t>
            </w:r>
          </w:p>
        </w:tc>
        <w:tc>
          <w:tcPr>
            <w:tcW w:w="8894" w:type="dxa"/>
            <w:noWrap/>
            <w:hideMark/>
          </w:tcPr>
          <w:p w:rsidR="00033468" w:rsidRPr="0030192C" w:rsidRDefault="00033468" w:rsidP="00033468">
            <w:pPr>
              <w:wordWrap/>
              <w:spacing w:after="0" w:line="240" w:lineRule="exact"/>
            </w:pPr>
            <w:r w:rsidRPr="0030192C">
              <w:rPr>
                <w:rFonts w:hint="eastAsia"/>
              </w:rPr>
              <w:t>Accelerating Particle Swarm Algorithm with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GpuWars</w:t>
            </w:r>
            <w:proofErr w:type="spellEnd"/>
            <w:r w:rsidRPr="0030192C">
              <w:rPr>
                <w:rFonts w:hint="eastAsia"/>
              </w:rPr>
              <w:t>: Design and Implementation of a GPGPU Game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w:t>
            </w:r>
          </w:p>
        </w:tc>
        <w:tc>
          <w:tcPr>
            <w:tcW w:w="8894" w:type="dxa"/>
            <w:noWrap/>
            <w:hideMark/>
          </w:tcPr>
          <w:p w:rsidR="00033468" w:rsidRPr="0030192C" w:rsidRDefault="00033468" w:rsidP="00033468">
            <w:pPr>
              <w:wordWrap/>
              <w:spacing w:after="0" w:line="240" w:lineRule="exact"/>
            </w:pPr>
            <w:r w:rsidRPr="0030192C">
              <w:rPr>
                <w:rFonts w:hint="eastAsia"/>
              </w:rPr>
              <w:t>Enabling Energy-Efficient Analysis of Massive Neural Signals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w:t>
            </w:r>
          </w:p>
        </w:tc>
        <w:tc>
          <w:tcPr>
            <w:tcW w:w="8894" w:type="dxa"/>
            <w:noWrap/>
            <w:hideMark/>
          </w:tcPr>
          <w:p w:rsidR="00033468" w:rsidRPr="0030192C" w:rsidRDefault="00033468" w:rsidP="00033468">
            <w:pPr>
              <w:wordWrap/>
              <w:spacing w:after="0" w:line="240" w:lineRule="exact"/>
            </w:pPr>
            <w:r w:rsidRPr="0030192C">
              <w:rPr>
                <w:rFonts w:hint="eastAsia"/>
              </w:rPr>
              <w:t>Efficient scan-window based object detection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w:t>
            </w:r>
          </w:p>
        </w:tc>
        <w:tc>
          <w:tcPr>
            <w:tcW w:w="8894" w:type="dxa"/>
            <w:noWrap/>
            <w:hideMark/>
          </w:tcPr>
          <w:p w:rsidR="00033468" w:rsidRPr="0030192C" w:rsidRDefault="00033468" w:rsidP="00033468">
            <w:pPr>
              <w:wordWrap/>
              <w:spacing w:after="0" w:line="240" w:lineRule="exact"/>
            </w:pPr>
            <w:r w:rsidRPr="0030192C">
              <w:rPr>
                <w:rFonts w:hint="eastAsia"/>
              </w:rPr>
              <w:t>Barra: A Parallel Functional Simulator for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w:t>
            </w:r>
          </w:p>
        </w:tc>
        <w:tc>
          <w:tcPr>
            <w:tcW w:w="8894" w:type="dxa"/>
            <w:noWrap/>
            <w:hideMark/>
          </w:tcPr>
          <w:p w:rsidR="00033468" w:rsidRPr="0030192C" w:rsidRDefault="00033468" w:rsidP="00033468">
            <w:pPr>
              <w:wordWrap/>
              <w:spacing w:after="0" w:line="240" w:lineRule="exact"/>
            </w:pPr>
            <w:r w:rsidRPr="0030192C">
              <w:rPr>
                <w:rFonts w:hint="eastAsia"/>
              </w:rPr>
              <w:t>High-speed electromagnetic field simulation by HIE-FDTD method with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w:t>
            </w:r>
          </w:p>
        </w:tc>
        <w:tc>
          <w:tcPr>
            <w:tcW w:w="8894" w:type="dxa"/>
            <w:noWrap/>
            <w:hideMark/>
          </w:tcPr>
          <w:p w:rsidR="00033468" w:rsidRPr="0030192C" w:rsidRDefault="00033468" w:rsidP="00033468">
            <w:pPr>
              <w:wordWrap/>
              <w:spacing w:after="0" w:line="240" w:lineRule="exact"/>
            </w:pPr>
            <w:r w:rsidRPr="0030192C">
              <w:rPr>
                <w:rFonts w:hint="eastAsia"/>
              </w:rPr>
              <w:t>An implementation and its evaluation of password cracking tool parallelized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w:t>
            </w:r>
          </w:p>
        </w:tc>
        <w:tc>
          <w:tcPr>
            <w:tcW w:w="8894" w:type="dxa"/>
            <w:noWrap/>
            <w:hideMark/>
          </w:tcPr>
          <w:p w:rsidR="00033468" w:rsidRPr="0030192C" w:rsidRDefault="00033468" w:rsidP="00033468">
            <w:pPr>
              <w:wordWrap/>
              <w:spacing w:after="0" w:line="240" w:lineRule="exact"/>
            </w:pPr>
            <w:r w:rsidRPr="0030192C">
              <w:rPr>
                <w:rFonts w:hint="eastAsia"/>
              </w:rPr>
              <w:t>GPGPU-Aided Ensemble Empirical-Mode Decomposition for EEG Analysis During Anesthesia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w:t>
            </w:r>
          </w:p>
        </w:tc>
        <w:tc>
          <w:tcPr>
            <w:tcW w:w="8894" w:type="dxa"/>
            <w:noWrap/>
            <w:hideMark/>
          </w:tcPr>
          <w:p w:rsidR="00033468" w:rsidRPr="0030192C" w:rsidRDefault="00033468" w:rsidP="00033468">
            <w:pPr>
              <w:wordWrap/>
              <w:spacing w:after="0" w:line="240" w:lineRule="exact"/>
            </w:pPr>
            <w:r w:rsidRPr="0030192C">
              <w:rPr>
                <w:rFonts w:hint="eastAsia"/>
              </w:rPr>
              <w:t>FSimGP^2: An Efficient Fault Simulator with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w:t>
            </w:r>
          </w:p>
        </w:tc>
        <w:tc>
          <w:tcPr>
            <w:tcW w:w="8894" w:type="dxa"/>
            <w:noWrap/>
            <w:hideMark/>
          </w:tcPr>
          <w:p w:rsidR="00033468" w:rsidRPr="0030192C" w:rsidRDefault="00033468" w:rsidP="00033468">
            <w:pPr>
              <w:wordWrap/>
              <w:spacing w:after="0" w:line="240" w:lineRule="exact"/>
            </w:pPr>
            <w:r w:rsidRPr="0030192C">
              <w:rPr>
                <w:rFonts w:hint="eastAsia"/>
              </w:rPr>
              <w:t>Parallel implementation of a Quantization algorithm for pricing American style options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w:t>
            </w:r>
          </w:p>
        </w:tc>
        <w:tc>
          <w:tcPr>
            <w:tcW w:w="8894" w:type="dxa"/>
            <w:noWrap/>
            <w:hideMark/>
          </w:tcPr>
          <w:p w:rsidR="00033468" w:rsidRPr="0030192C" w:rsidRDefault="00033468" w:rsidP="00033468">
            <w:pPr>
              <w:wordWrap/>
              <w:spacing w:after="0" w:line="240" w:lineRule="exact"/>
            </w:pPr>
            <w:r w:rsidRPr="0030192C">
              <w:rPr>
                <w:rFonts w:hint="eastAsia"/>
              </w:rPr>
              <w:t>Development of nonlinear filter bank system for real-time beautification of facial video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w:t>
            </w:r>
          </w:p>
        </w:tc>
        <w:tc>
          <w:tcPr>
            <w:tcW w:w="8894" w:type="dxa"/>
            <w:noWrap/>
            <w:hideMark/>
          </w:tcPr>
          <w:p w:rsidR="00033468" w:rsidRPr="0030192C" w:rsidRDefault="00033468" w:rsidP="00033468">
            <w:pPr>
              <w:wordWrap/>
              <w:spacing w:after="0" w:line="240" w:lineRule="exact"/>
            </w:pPr>
            <w:r w:rsidRPr="0030192C">
              <w:rPr>
                <w:rFonts w:hint="eastAsia"/>
              </w:rPr>
              <w:t>Emerging technology about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w:t>
            </w:r>
          </w:p>
        </w:tc>
        <w:tc>
          <w:tcPr>
            <w:tcW w:w="8894" w:type="dxa"/>
            <w:noWrap/>
            <w:hideMark/>
          </w:tcPr>
          <w:p w:rsidR="00033468" w:rsidRPr="0030192C" w:rsidRDefault="00033468" w:rsidP="00033468">
            <w:pPr>
              <w:wordWrap/>
              <w:spacing w:after="0" w:line="240" w:lineRule="exact"/>
            </w:pPr>
            <w:r w:rsidRPr="0030192C">
              <w:rPr>
                <w:rFonts w:hint="eastAsia"/>
              </w:rPr>
              <w:t>Parallel implementation of Quantization methods for the valuation of swing options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31</w:t>
            </w:r>
          </w:p>
        </w:tc>
        <w:tc>
          <w:tcPr>
            <w:tcW w:w="8894" w:type="dxa"/>
            <w:noWrap/>
            <w:hideMark/>
          </w:tcPr>
          <w:p w:rsidR="00033468" w:rsidRPr="0030192C" w:rsidRDefault="00033468" w:rsidP="00033468">
            <w:pPr>
              <w:wordWrap/>
              <w:spacing w:after="0" w:line="240" w:lineRule="exact"/>
            </w:pPr>
            <w:r w:rsidRPr="0030192C">
              <w:rPr>
                <w:rFonts w:hint="eastAsia"/>
              </w:rPr>
              <w:t>Acceleration of Streamed Tensor Contraction Expressions on GPGPU-Based Clusters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32</w:t>
            </w:r>
          </w:p>
        </w:tc>
        <w:tc>
          <w:tcPr>
            <w:tcW w:w="8894" w:type="dxa"/>
            <w:noWrap/>
            <w:hideMark/>
          </w:tcPr>
          <w:p w:rsidR="00033468" w:rsidRPr="0030192C" w:rsidRDefault="00033468" w:rsidP="00033468">
            <w:pPr>
              <w:wordWrap/>
              <w:spacing w:after="0" w:line="240" w:lineRule="exact"/>
            </w:pPr>
            <w:r w:rsidRPr="0030192C">
              <w:rPr>
                <w:rFonts w:hint="eastAsia"/>
              </w:rPr>
              <w:t>Acceleration of Functional Validation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33</w:t>
            </w:r>
          </w:p>
        </w:tc>
        <w:tc>
          <w:tcPr>
            <w:tcW w:w="8894" w:type="dxa"/>
            <w:noWrap/>
            <w:hideMark/>
          </w:tcPr>
          <w:p w:rsidR="00033468" w:rsidRPr="0030192C" w:rsidRDefault="00033468" w:rsidP="00033468">
            <w:pPr>
              <w:wordWrap/>
              <w:spacing w:after="0" w:line="240" w:lineRule="exact"/>
            </w:pPr>
            <w:r w:rsidRPr="0030192C">
              <w:rPr>
                <w:rFonts w:hint="eastAsia"/>
              </w:rPr>
              <w:t xml:space="preserve">Optimizing vehicle routing problems using evolutionary computation on </w:t>
            </w:r>
            <w:proofErr w:type="spellStart"/>
            <w:r w:rsidRPr="0030192C">
              <w:rPr>
                <w:rFonts w:hint="eastAsia"/>
              </w:rPr>
              <w:t>gpgpu</w:t>
            </w:r>
            <w:proofErr w:type="spellEnd"/>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34</w:t>
            </w:r>
          </w:p>
        </w:tc>
        <w:tc>
          <w:tcPr>
            <w:tcW w:w="8894" w:type="dxa"/>
            <w:noWrap/>
            <w:hideMark/>
          </w:tcPr>
          <w:p w:rsidR="00033468" w:rsidRPr="0030192C" w:rsidRDefault="00033468" w:rsidP="00033468">
            <w:pPr>
              <w:wordWrap/>
              <w:spacing w:after="0" w:line="240" w:lineRule="exact"/>
            </w:pPr>
            <w:r w:rsidRPr="0030192C">
              <w:rPr>
                <w:rFonts w:hint="eastAsia"/>
              </w:rPr>
              <w:t>Fast Disk Encryption through GPGPU Acceleration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35</w:t>
            </w:r>
          </w:p>
        </w:tc>
        <w:tc>
          <w:tcPr>
            <w:tcW w:w="8894" w:type="dxa"/>
            <w:noWrap/>
            <w:hideMark/>
          </w:tcPr>
          <w:p w:rsidR="00033468" w:rsidRPr="0030192C" w:rsidRDefault="00033468" w:rsidP="00033468">
            <w:pPr>
              <w:wordWrap/>
              <w:spacing w:after="0" w:line="240" w:lineRule="exact"/>
            </w:pPr>
            <w:r w:rsidRPr="0030192C">
              <w:rPr>
                <w:rFonts w:hint="eastAsia"/>
              </w:rPr>
              <w:t>Preliminary implementation of VQ image coding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36</w:t>
            </w:r>
          </w:p>
        </w:tc>
        <w:tc>
          <w:tcPr>
            <w:tcW w:w="8894" w:type="dxa"/>
            <w:noWrap/>
            <w:hideMark/>
          </w:tcPr>
          <w:p w:rsidR="00033468" w:rsidRPr="0030192C" w:rsidRDefault="00033468" w:rsidP="00033468">
            <w:pPr>
              <w:wordWrap/>
              <w:spacing w:after="0" w:line="240" w:lineRule="exact"/>
            </w:pPr>
            <w:r w:rsidRPr="0030192C">
              <w:rPr>
                <w:rFonts w:hint="eastAsia"/>
              </w:rPr>
              <w:t>Optimum real-time reconstruction of Gamma events for high resolution Anger camera with the use of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37</w:t>
            </w:r>
          </w:p>
        </w:tc>
        <w:tc>
          <w:tcPr>
            <w:tcW w:w="8894" w:type="dxa"/>
            <w:noWrap/>
            <w:hideMark/>
          </w:tcPr>
          <w:p w:rsidR="00033468" w:rsidRPr="0030192C" w:rsidRDefault="00033468" w:rsidP="00033468">
            <w:pPr>
              <w:wordWrap/>
              <w:spacing w:after="0" w:line="240" w:lineRule="exact"/>
            </w:pPr>
            <w:r w:rsidRPr="0030192C">
              <w:rPr>
                <w:rFonts w:hint="eastAsia"/>
              </w:rPr>
              <w:t>Implementation of Sequential Importance Sampling in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38</w:t>
            </w:r>
          </w:p>
        </w:tc>
        <w:tc>
          <w:tcPr>
            <w:tcW w:w="8894" w:type="dxa"/>
            <w:noWrap/>
            <w:hideMark/>
          </w:tcPr>
          <w:p w:rsidR="00033468" w:rsidRPr="0030192C" w:rsidRDefault="00033468" w:rsidP="00033468">
            <w:pPr>
              <w:wordWrap/>
              <w:spacing w:after="0" w:line="240" w:lineRule="exact"/>
            </w:pPr>
            <w:r w:rsidRPr="0030192C">
              <w:rPr>
                <w:rFonts w:hint="eastAsia"/>
              </w:rPr>
              <w:t>Effectiveness of a strip-mining approach for VQ image coding using GPGPU implementation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39</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hiCUDA</w:t>
            </w:r>
            <w:proofErr w:type="spellEnd"/>
            <w:r w:rsidRPr="0030192C">
              <w:rPr>
                <w:rFonts w:hint="eastAsia"/>
              </w:rPr>
              <w:t>: High-Level GPGPU Programming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40</w:t>
            </w:r>
          </w:p>
        </w:tc>
        <w:tc>
          <w:tcPr>
            <w:tcW w:w="8894" w:type="dxa"/>
            <w:noWrap/>
            <w:hideMark/>
          </w:tcPr>
          <w:p w:rsidR="00033468" w:rsidRPr="0030192C" w:rsidRDefault="00033468" w:rsidP="00033468">
            <w:pPr>
              <w:wordWrap/>
              <w:spacing w:after="0" w:line="240" w:lineRule="exact"/>
            </w:pPr>
            <w:r w:rsidRPr="0030192C">
              <w:rPr>
                <w:rFonts w:hint="eastAsia"/>
              </w:rPr>
              <w:t>A performance prediction model for the CUDA GPGPU platform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41</w:t>
            </w:r>
          </w:p>
        </w:tc>
        <w:tc>
          <w:tcPr>
            <w:tcW w:w="8894" w:type="dxa"/>
            <w:noWrap/>
            <w:hideMark/>
          </w:tcPr>
          <w:p w:rsidR="00033468" w:rsidRPr="0030192C" w:rsidRDefault="00033468" w:rsidP="00033468">
            <w:pPr>
              <w:wordWrap/>
              <w:spacing w:after="0" w:line="240" w:lineRule="exact"/>
            </w:pPr>
            <w:r w:rsidRPr="0030192C">
              <w:rPr>
                <w:rFonts w:hint="eastAsia"/>
              </w:rPr>
              <w:t>A Program Behavior Study of Block Cryptography Algorithms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42</w:t>
            </w:r>
          </w:p>
        </w:tc>
        <w:tc>
          <w:tcPr>
            <w:tcW w:w="8894" w:type="dxa"/>
            <w:noWrap/>
            <w:hideMark/>
          </w:tcPr>
          <w:p w:rsidR="00033468" w:rsidRPr="0030192C" w:rsidRDefault="00033468" w:rsidP="00033468">
            <w:pPr>
              <w:wordWrap/>
              <w:spacing w:after="0" w:line="240" w:lineRule="exact"/>
            </w:pPr>
            <w:r w:rsidRPr="0030192C">
              <w:rPr>
                <w:rFonts w:hint="eastAsia"/>
              </w:rPr>
              <w:t>Linear genetic programming GPGPU on Microsoft’s Xbox 360</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43</w:t>
            </w:r>
          </w:p>
        </w:tc>
        <w:tc>
          <w:tcPr>
            <w:tcW w:w="8894" w:type="dxa"/>
            <w:noWrap/>
            <w:hideMark/>
          </w:tcPr>
          <w:p w:rsidR="00033468" w:rsidRPr="0030192C" w:rsidRDefault="00033468" w:rsidP="00033468">
            <w:pPr>
              <w:wordWrap/>
              <w:spacing w:after="0" w:line="240" w:lineRule="exact"/>
            </w:pPr>
            <w:r w:rsidRPr="0030192C">
              <w:rPr>
                <w:rFonts w:hint="eastAsia"/>
              </w:rPr>
              <w:t>Parallel implementation of pedestrian tracking using multiple cues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44</w:t>
            </w:r>
          </w:p>
        </w:tc>
        <w:tc>
          <w:tcPr>
            <w:tcW w:w="8894" w:type="dxa"/>
            <w:noWrap/>
            <w:hideMark/>
          </w:tcPr>
          <w:p w:rsidR="00033468" w:rsidRPr="0030192C" w:rsidRDefault="00033468" w:rsidP="00033468">
            <w:pPr>
              <w:wordWrap/>
              <w:spacing w:after="0" w:line="240" w:lineRule="exact"/>
            </w:pPr>
            <w:r w:rsidRPr="0030192C">
              <w:rPr>
                <w:rFonts w:hint="eastAsia"/>
              </w:rPr>
              <w:t>Fast parallel analysis of dynamic contrast-enhanced magnetic resonance imaging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45</w:t>
            </w:r>
          </w:p>
        </w:tc>
        <w:tc>
          <w:tcPr>
            <w:tcW w:w="8894" w:type="dxa"/>
            <w:noWrap/>
            <w:hideMark/>
          </w:tcPr>
          <w:p w:rsidR="00033468" w:rsidRPr="0030192C" w:rsidRDefault="00033468" w:rsidP="00033468">
            <w:pPr>
              <w:wordWrap/>
              <w:spacing w:after="0" w:line="240" w:lineRule="exact"/>
            </w:pPr>
            <w:r w:rsidRPr="0030192C">
              <w:rPr>
                <w:rFonts w:hint="eastAsia"/>
              </w:rPr>
              <w:t>A design case study: CPU vs. GPGPU vs. FPGA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46</w:t>
            </w:r>
          </w:p>
        </w:tc>
        <w:tc>
          <w:tcPr>
            <w:tcW w:w="8894" w:type="dxa"/>
            <w:noWrap/>
            <w:hideMark/>
          </w:tcPr>
          <w:p w:rsidR="00033468" w:rsidRPr="0030192C" w:rsidRDefault="00033468" w:rsidP="00033468">
            <w:pPr>
              <w:wordWrap/>
              <w:spacing w:after="0" w:line="240" w:lineRule="exact"/>
            </w:pPr>
            <w:r w:rsidRPr="0030192C">
              <w:rPr>
                <w:rFonts w:hint="eastAsia"/>
              </w:rPr>
              <w:t>Synthetic Aperture Radar Processing with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47</w:t>
            </w:r>
          </w:p>
        </w:tc>
        <w:tc>
          <w:tcPr>
            <w:tcW w:w="8894" w:type="dxa"/>
            <w:noWrap/>
            <w:hideMark/>
          </w:tcPr>
          <w:p w:rsidR="00033468" w:rsidRPr="0030192C" w:rsidRDefault="00033468" w:rsidP="00033468">
            <w:pPr>
              <w:wordWrap/>
              <w:spacing w:after="0" w:line="240" w:lineRule="exact"/>
            </w:pPr>
            <w:r w:rsidRPr="0030192C">
              <w:rPr>
                <w:rFonts w:hint="eastAsia"/>
              </w:rPr>
              <w:t>Auto-tuning Dense Matrix Multiplication for GPGPU with Cache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48</w:t>
            </w:r>
          </w:p>
        </w:tc>
        <w:tc>
          <w:tcPr>
            <w:tcW w:w="8894" w:type="dxa"/>
            <w:noWrap/>
            <w:hideMark/>
          </w:tcPr>
          <w:p w:rsidR="00033468" w:rsidRPr="0030192C" w:rsidRDefault="00033468" w:rsidP="00033468">
            <w:pPr>
              <w:wordWrap/>
              <w:spacing w:after="0" w:line="240" w:lineRule="exact"/>
            </w:pPr>
            <w:r w:rsidRPr="0030192C">
              <w:rPr>
                <w:rFonts w:hint="eastAsia"/>
              </w:rPr>
              <w:t>Parallelization of spectral clustering algorithm on multi-core processors and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49</w:t>
            </w:r>
          </w:p>
        </w:tc>
        <w:tc>
          <w:tcPr>
            <w:tcW w:w="8894" w:type="dxa"/>
            <w:noWrap/>
            <w:hideMark/>
          </w:tcPr>
          <w:p w:rsidR="00033468" w:rsidRPr="0030192C" w:rsidRDefault="00033468" w:rsidP="00033468">
            <w:pPr>
              <w:wordWrap/>
              <w:spacing w:after="0" w:line="240" w:lineRule="exact"/>
            </w:pPr>
            <w:r w:rsidRPr="0030192C">
              <w:rPr>
                <w:rFonts w:hint="eastAsia"/>
              </w:rPr>
              <w:t>Size Matters: Space/Time Tradeoffs to Improve GPGPU Applications Performance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50</w:t>
            </w:r>
          </w:p>
        </w:tc>
        <w:tc>
          <w:tcPr>
            <w:tcW w:w="8894" w:type="dxa"/>
            <w:noWrap/>
            <w:hideMark/>
          </w:tcPr>
          <w:p w:rsidR="00033468" w:rsidRPr="0030192C" w:rsidRDefault="00033468" w:rsidP="00033468">
            <w:pPr>
              <w:wordWrap/>
              <w:spacing w:after="0" w:line="240" w:lineRule="exact"/>
            </w:pPr>
            <w:r w:rsidRPr="0030192C">
              <w:rPr>
                <w:rFonts w:hint="eastAsia"/>
              </w:rPr>
              <w:t>Hard Data on Soft Errors: A Large-Scale Assessment of Real-World Error Rates in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51</w:t>
            </w:r>
          </w:p>
        </w:tc>
        <w:tc>
          <w:tcPr>
            <w:tcW w:w="8894" w:type="dxa"/>
            <w:noWrap/>
            <w:hideMark/>
          </w:tcPr>
          <w:p w:rsidR="00033468" w:rsidRPr="0030192C" w:rsidRDefault="00033468" w:rsidP="00033468">
            <w:pPr>
              <w:wordWrap/>
              <w:spacing w:after="0" w:line="240" w:lineRule="exact"/>
            </w:pPr>
            <w:r w:rsidRPr="0030192C">
              <w:rPr>
                <w:rFonts w:hint="eastAsia"/>
              </w:rPr>
              <w:t>SIFT-Cloud-Model for object detection and pose estimation with GPGPU acceleration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52</w:t>
            </w:r>
          </w:p>
        </w:tc>
        <w:tc>
          <w:tcPr>
            <w:tcW w:w="8894" w:type="dxa"/>
            <w:noWrap/>
            <w:hideMark/>
          </w:tcPr>
          <w:p w:rsidR="00033468" w:rsidRPr="0030192C" w:rsidRDefault="00033468" w:rsidP="00033468">
            <w:pPr>
              <w:wordWrap/>
              <w:spacing w:after="0" w:line="240" w:lineRule="exact"/>
            </w:pPr>
            <w:r w:rsidRPr="0030192C">
              <w:rPr>
                <w:rFonts w:hint="eastAsia"/>
              </w:rPr>
              <w:t>Performance Debugging of GPGPU Applications with the Divergence Map</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53</w:t>
            </w:r>
          </w:p>
        </w:tc>
        <w:tc>
          <w:tcPr>
            <w:tcW w:w="8894" w:type="dxa"/>
            <w:noWrap/>
            <w:hideMark/>
          </w:tcPr>
          <w:p w:rsidR="00033468" w:rsidRPr="0030192C" w:rsidRDefault="00033468" w:rsidP="00033468">
            <w:pPr>
              <w:wordWrap/>
              <w:spacing w:after="0" w:line="240" w:lineRule="exact"/>
            </w:pPr>
            <w:r w:rsidRPr="0030192C">
              <w:rPr>
                <w:rFonts w:hint="eastAsia"/>
              </w:rPr>
              <w:t>GPGPU-based Gaussian Filtering for Surface Metrological Data Processing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54</w:t>
            </w:r>
          </w:p>
        </w:tc>
        <w:tc>
          <w:tcPr>
            <w:tcW w:w="8894" w:type="dxa"/>
            <w:noWrap/>
            <w:hideMark/>
          </w:tcPr>
          <w:p w:rsidR="00033468" w:rsidRPr="0030192C" w:rsidRDefault="00033468" w:rsidP="00033468">
            <w:pPr>
              <w:wordWrap/>
              <w:spacing w:after="0" w:line="240" w:lineRule="exact"/>
            </w:pPr>
            <w:r w:rsidRPr="0030192C">
              <w:rPr>
                <w:rFonts w:hint="eastAsia"/>
              </w:rPr>
              <w:t>Processing of synthetic Aperture Radar data with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55</w:t>
            </w:r>
          </w:p>
        </w:tc>
        <w:tc>
          <w:tcPr>
            <w:tcW w:w="8894" w:type="dxa"/>
            <w:noWrap/>
            <w:hideMark/>
          </w:tcPr>
          <w:p w:rsidR="00033468" w:rsidRPr="0030192C" w:rsidRDefault="00033468" w:rsidP="00033468">
            <w:pPr>
              <w:wordWrap/>
              <w:spacing w:after="0" w:line="240" w:lineRule="exact"/>
            </w:pPr>
            <w:r w:rsidRPr="0030192C">
              <w:rPr>
                <w:rFonts w:hint="eastAsia"/>
              </w:rPr>
              <w:t xml:space="preserve">Message passing for GPGPU clusters: </w:t>
            </w:r>
            <w:proofErr w:type="spellStart"/>
            <w:r w:rsidRPr="0030192C">
              <w:rPr>
                <w:rFonts w:hint="eastAsia"/>
              </w:rPr>
              <w:t>CudaMPI</w:t>
            </w:r>
            <w:proofErr w:type="spellEnd"/>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56</w:t>
            </w:r>
          </w:p>
        </w:tc>
        <w:tc>
          <w:tcPr>
            <w:tcW w:w="8894" w:type="dxa"/>
            <w:noWrap/>
            <w:hideMark/>
          </w:tcPr>
          <w:p w:rsidR="00033468" w:rsidRPr="0030192C" w:rsidRDefault="00033468" w:rsidP="00033468">
            <w:pPr>
              <w:wordWrap/>
              <w:spacing w:after="0" w:line="240" w:lineRule="exact"/>
            </w:pPr>
            <w:r w:rsidRPr="0030192C">
              <w:rPr>
                <w:rFonts w:hint="eastAsia"/>
              </w:rPr>
              <w:t>Recent trends in software and hardware for GPGPU computing: A comprehensive survey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57</w:t>
            </w:r>
          </w:p>
        </w:tc>
        <w:tc>
          <w:tcPr>
            <w:tcW w:w="8894" w:type="dxa"/>
            <w:noWrap/>
            <w:hideMark/>
          </w:tcPr>
          <w:p w:rsidR="00033468" w:rsidRPr="0030192C" w:rsidRDefault="00033468" w:rsidP="00033468">
            <w:pPr>
              <w:wordWrap/>
              <w:spacing w:after="0" w:line="240" w:lineRule="exact"/>
            </w:pPr>
            <w:r w:rsidRPr="0030192C">
              <w:rPr>
                <w:rFonts w:hint="eastAsia"/>
              </w:rPr>
              <w:t>Accelerating PCG power/ground network solver on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58</w:t>
            </w:r>
          </w:p>
        </w:tc>
        <w:tc>
          <w:tcPr>
            <w:tcW w:w="8894" w:type="dxa"/>
            <w:noWrap/>
            <w:hideMark/>
          </w:tcPr>
          <w:p w:rsidR="00033468" w:rsidRPr="0030192C" w:rsidRDefault="00033468" w:rsidP="00033468">
            <w:pPr>
              <w:wordWrap/>
              <w:spacing w:after="0" w:line="240" w:lineRule="exact"/>
            </w:pPr>
            <w:r w:rsidRPr="0030192C">
              <w:rPr>
                <w:rFonts w:hint="eastAsia"/>
              </w:rPr>
              <w:t>Nonnegative Tensor Factorization Accelerated Using GPGPU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59</w:t>
            </w:r>
          </w:p>
        </w:tc>
        <w:tc>
          <w:tcPr>
            <w:tcW w:w="8894" w:type="dxa"/>
            <w:noWrap/>
            <w:hideMark/>
          </w:tcPr>
          <w:p w:rsidR="00033468" w:rsidRPr="0030192C" w:rsidRDefault="00033468" w:rsidP="00033468">
            <w:pPr>
              <w:wordWrap/>
              <w:spacing w:after="0" w:line="240" w:lineRule="exact"/>
            </w:pPr>
            <w:r w:rsidRPr="0030192C">
              <w:rPr>
                <w:rFonts w:hint="eastAsia"/>
              </w:rPr>
              <w:t>An Interior Point Optimization Solver for Real Time Inter-frame Collision Detection: Exploring Resource-Accuracy-Platform Tradeoffs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60</w:t>
            </w:r>
          </w:p>
        </w:tc>
        <w:tc>
          <w:tcPr>
            <w:tcW w:w="8894" w:type="dxa"/>
            <w:noWrap/>
            <w:hideMark/>
          </w:tcPr>
          <w:p w:rsidR="00033468" w:rsidRPr="0030192C" w:rsidRDefault="00033468" w:rsidP="00033468">
            <w:pPr>
              <w:wordWrap/>
              <w:spacing w:after="0" w:line="240" w:lineRule="exact"/>
            </w:pPr>
            <w:r w:rsidRPr="0030192C">
              <w:rPr>
                <w:rFonts w:hint="eastAsia"/>
              </w:rPr>
              <w:t>Design and Implementation of a Uniform Platform to Support Multigenerational GPU Architectures for High Performance Stream-Based Computing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61</w:t>
            </w:r>
          </w:p>
        </w:tc>
        <w:tc>
          <w:tcPr>
            <w:tcW w:w="8894" w:type="dxa"/>
            <w:noWrap/>
            <w:hideMark/>
          </w:tcPr>
          <w:p w:rsidR="00033468" w:rsidRPr="0030192C" w:rsidRDefault="00033468" w:rsidP="00033468">
            <w:pPr>
              <w:wordWrap/>
              <w:spacing w:after="0" w:line="240" w:lineRule="exact"/>
            </w:pPr>
            <w:r w:rsidRPr="0030192C">
              <w:rPr>
                <w:rFonts w:hint="eastAsia"/>
              </w:rPr>
              <w:t>Fast Two Dimensional Convex Hull on the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62</w:t>
            </w:r>
          </w:p>
        </w:tc>
        <w:tc>
          <w:tcPr>
            <w:tcW w:w="8894" w:type="dxa"/>
            <w:noWrap/>
            <w:hideMark/>
          </w:tcPr>
          <w:p w:rsidR="00033468" w:rsidRPr="0030192C" w:rsidRDefault="00033468" w:rsidP="00033468">
            <w:pPr>
              <w:wordWrap/>
              <w:spacing w:after="0" w:line="240" w:lineRule="exact"/>
            </w:pPr>
            <w:r w:rsidRPr="0030192C">
              <w:rPr>
                <w:rFonts w:hint="eastAsia"/>
              </w:rPr>
              <w:t>Profiling General Purpose GPU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63</w:t>
            </w:r>
          </w:p>
        </w:tc>
        <w:tc>
          <w:tcPr>
            <w:tcW w:w="8894" w:type="dxa"/>
            <w:noWrap/>
            <w:hideMark/>
          </w:tcPr>
          <w:p w:rsidR="00033468" w:rsidRPr="0030192C" w:rsidRDefault="00033468" w:rsidP="00033468">
            <w:pPr>
              <w:wordWrap/>
              <w:spacing w:after="0" w:line="240" w:lineRule="exact"/>
            </w:pPr>
            <w:r w:rsidRPr="0030192C">
              <w:rPr>
                <w:rFonts w:hint="eastAsia"/>
              </w:rPr>
              <w:t>Planetary-Scale Terrain Composition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64</w:t>
            </w:r>
          </w:p>
        </w:tc>
        <w:tc>
          <w:tcPr>
            <w:tcW w:w="8894" w:type="dxa"/>
            <w:noWrap/>
            <w:hideMark/>
          </w:tcPr>
          <w:p w:rsidR="00033468" w:rsidRPr="0030192C" w:rsidRDefault="00033468" w:rsidP="00033468">
            <w:pPr>
              <w:wordWrap/>
              <w:spacing w:after="0" w:line="240" w:lineRule="exact"/>
            </w:pPr>
            <w:r w:rsidRPr="0030192C">
              <w:rPr>
                <w:rFonts w:hint="eastAsia"/>
              </w:rPr>
              <w:t xml:space="preserve">CUDA implementation of McCann99 </w:t>
            </w:r>
            <w:proofErr w:type="spellStart"/>
            <w:r w:rsidRPr="0030192C">
              <w:rPr>
                <w:rFonts w:hint="eastAsia"/>
              </w:rPr>
              <w:t>retinex</w:t>
            </w:r>
            <w:proofErr w:type="spellEnd"/>
            <w:r w:rsidRPr="0030192C">
              <w:rPr>
                <w:rFonts w:hint="eastAsia"/>
              </w:rPr>
              <w:t xml:space="preserve"> algorithm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65</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GridCuda</w:t>
            </w:r>
            <w:proofErr w:type="spellEnd"/>
            <w:r w:rsidRPr="0030192C">
              <w:rPr>
                <w:rFonts w:hint="eastAsia"/>
              </w:rPr>
              <w:t>: A Grid-Enabled CUDA Programming Toolkit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66</w:t>
            </w:r>
          </w:p>
        </w:tc>
        <w:tc>
          <w:tcPr>
            <w:tcW w:w="8894" w:type="dxa"/>
            <w:noWrap/>
            <w:hideMark/>
          </w:tcPr>
          <w:p w:rsidR="00033468" w:rsidRPr="0030192C" w:rsidRDefault="00033468" w:rsidP="00033468">
            <w:pPr>
              <w:wordWrap/>
              <w:spacing w:after="0" w:line="240" w:lineRule="exact"/>
            </w:pPr>
            <w:r w:rsidRPr="0030192C">
              <w:rPr>
                <w:rFonts w:hint="eastAsia"/>
              </w:rPr>
              <w:t xml:space="preserve">GPU Accelerated </w:t>
            </w:r>
            <w:proofErr w:type="spellStart"/>
            <w:r w:rsidRPr="0030192C">
              <w:rPr>
                <w:rFonts w:hint="eastAsia"/>
              </w:rPr>
              <w:t>Lanczos</w:t>
            </w:r>
            <w:proofErr w:type="spellEnd"/>
            <w:r w:rsidRPr="0030192C">
              <w:rPr>
                <w:rFonts w:hint="eastAsia"/>
              </w:rPr>
              <w:t xml:space="preserve"> Algorithm with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67</w:t>
            </w:r>
          </w:p>
        </w:tc>
        <w:tc>
          <w:tcPr>
            <w:tcW w:w="8894" w:type="dxa"/>
            <w:noWrap/>
            <w:hideMark/>
          </w:tcPr>
          <w:p w:rsidR="00033468" w:rsidRPr="0030192C" w:rsidRDefault="00033468" w:rsidP="00033468">
            <w:pPr>
              <w:wordWrap/>
              <w:spacing w:after="0" w:line="240" w:lineRule="exact"/>
            </w:pPr>
            <w:r w:rsidRPr="0030192C">
              <w:rPr>
                <w:rFonts w:hint="eastAsia"/>
              </w:rPr>
              <w:t>String Matching on a Multicore GPU Using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68</w:t>
            </w:r>
          </w:p>
        </w:tc>
        <w:tc>
          <w:tcPr>
            <w:tcW w:w="8894" w:type="dxa"/>
            <w:noWrap/>
            <w:hideMark/>
          </w:tcPr>
          <w:p w:rsidR="00033468" w:rsidRPr="0030192C" w:rsidRDefault="00033468" w:rsidP="00033468">
            <w:pPr>
              <w:wordWrap/>
              <w:spacing w:after="0" w:line="240" w:lineRule="exact"/>
            </w:pPr>
            <w:r w:rsidRPr="0030192C">
              <w:rPr>
                <w:rFonts w:hint="eastAsia"/>
              </w:rPr>
              <w:t>Object oriented framework for real-time image processing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69</w:t>
            </w:r>
          </w:p>
        </w:tc>
        <w:tc>
          <w:tcPr>
            <w:tcW w:w="8894" w:type="dxa"/>
            <w:noWrap/>
            <w:hideMark/>
          </w:tcPr>
          <w:p w:rsidR="00033468" w:rsidRPr="0030192C" w:rsidRDefault="00033468" w:rsidP="00033468">
            <w:pPr>
              <w:wordWrap/>
              <w:spacing w:after="0" w:line="240" w:lineRule="exact"/>
            </w:pPr>
            <w:r w:rsidRPr="0030192C">
              <w:rPr>
                <w:rFonts w:hint="eastAsia"/>
              </w:rPr>
              <w:t>In Situ Power Analysis of General Purpose Graphical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70</w:t>
            </w:r>
          </w:p>
        </w:tc>
        <w:tc>
          <w:tcPr>
            <w:tcW w:w="8894" w:type="dxa"/>
            <w:noWrap/>
            <w:hideMark/>
          </w:tcPr>
          <w:p w:rsidR="00033468" w:rsidRPr="0030192C" w:rsidRDefault="00033468" w:rsidP="00033468">
            <w:pPr>
              <w:wordWrap/>
              <w:spacing w:after="0" w:line="240" w:lineRule="exact"/>
            </w:pPr>
            <w:r w:rsidRPr="0030192C">
              <w:rPr>
                <w:rFonts w:hint="eastAsia"/>
              </w:rPr>
              <w:t>A fast GPU algorithm for graph connectivity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71</w:t>
            </w:r>
          </w:p>
        </w:tc>
        <w:tc>
          <w:tcPr>
            <w:tcW w:w="8894" w:type="dxa"/>
            <w:noWrap/>
            <w:hideMark/>
          </w:tcPr>
          <w:p w:rsidR="00033468" w:rsidRPr="0030192C" w:rsidRDefault="00033468" w:rsidP="00033468">
            <w:pPr>
              <w:wordWrap/>
              <w:spacing w:after="0" w:line="240" w:lineRule="exact"/>
            </w:pPr>
            <w:r w:rsidRPr="0030192C">
              <w:rPr>
                <w:rFonts w:hint="eastAsia"/>
              </w:rPr>
              <w:t>Statistical Testing of Random Number Sequences Using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72</w:t>
            </w:r>
          </w:p>
        </w:tc>
        <w:tc>
          <w:tcPr>
            <w:tcW w:w="8894" w:type="dxa"/>
            <w:noWrap/>
            <w:hideMark/>
          </w:tcPr>
          <w:p w:rsidR="00033468" w:rsidRPr="0030192C" w:rsidRDefault="00033468" w:rsidP="00033468">
            <w:pPr>
              <w:wordWrap/>
              <w:spacing w:after="0" w:line="240" w:lineRule="exact"/>
            </w:pPr>
            <w:r w:rsidRPr="0030192C">
              <w:rPr>
                <w:rFonts w:hint="eastAsia"/>
              </w:rPr>
              <w:t>Implementation of Ant Colony Algorithm Based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73</w:t>
            </w:r>
          </w:p>
        </w:tc>
        <w:tc>
          <w:tcPr>
            <w:tcW w:w="8894" w:type="dxa"/>
            <w:noWrap/>
            <w:hideMark/>
          </w:tcPr>
          <w:p w:rsidR="00033468" w:rsidRPr="0030192C" w:rsidRDefault="00033468" w:rsidP="00033468">
            <w:pPr>
              <w:wordWrap/>
              <w:spacing w:after="0" w:line="240" w:lineRule="exact"/>
            </w:pPr>
            <w:r w:rsidRPr="0030192C">
              <w:rPr>
                <w:rFonts w:hint="eastAsia"/>
              </w:rPr>
              <w:t>Fast Deformable Registration on the GPU: A CUDA Implementation of Demons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74</w:t>
            </w:r>
          </w:p>
        </w:tc>
        <w:tc>
          <w:tcPr>
            <w:tcW w:w="8894" w:type="dxa"/>
            <w:noWrap/>
            <w:hideMark/>
          </w:tcPr>
          <w:p w:rsidR="00033468" w:rsidRPr="0030192C" w:rsidRDefault="00033468" w:rsidP="00033468">
            <w:pPr>
              <w:wordWrap/>
              <w:spacing w:after="0" w:line="240" w:lineRule="exact"/>
            </w:pPr>
            <w:r w:rsidRPr="0030192C">
              <w:rPr>
                <w:rFonts w:hint="eastAsia"/>
              </w:rPr>
              <w:t>Theoretical and Empirical Analysis of a GPU Based Parallel Bayesian Optimization Algorithm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75</w:t>
            </w:r>
          </w:p>
        </w:tc>
        <w:tc>
          <w:tcPr>
            <w:tcW w:w="8894" w:type="dxa"/>
            <w:noWrap/>
            <w:hideMark/>
          </w:tcPr>
          <w:p w:rsidR="00033468" w:rsidRPr="0030192C" w:rsidRDefault="00033468" w:rsidP="00033468">
            <w:pPr>
              <w:wordWrap/>
              <w:spacing w:after="0" w:line="240" w:lineRule="exact"/>
            </w:pPr>
            <w:r w:rsidRPr="0030192C">
              <w:rPr>
                <w:rFonts w:hint="eastAsia"/>
              </w:rPr>
              <w:t>A Translation Framework for Virtual Execution Environment on CPU/GPU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76</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RankBoost</w:t>
            </w:r>
            <w:proofErr w:type="spellEnd"/>
            <w:r w:rsidRPr="0030192C">
              <w:rPr>
                <w:rFonts w:hint="eastAsia"/>
              </w:rPr>
              <w:t xml:space="preserve"> Acceleration on both NVIDIA CUDA and ATI Stream Platforms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77</w:t>
            </w:r>
          </w:p>
        </w:tc>
        <w:tc>
          <w:tcPr>
            <w:tcW w:w="8894" w:type="dxa"/>
            <w:noWrap/>
            <w:hideMark/>
          </w:tcPr>
          <w:p w:rsidR="00033468" w:rsidRPr="0030192C" w:rsidRDefault="00033468" w:rsidP="00033468">
            <w:pPr>
              <w:wordWrap/>
              <w:spacing w:after="0" w:line="240" w:lineRule="exact"/>
            </w:pPr>
            <w:r w:rsidRPr="0030192C">
              <w:rPr>
                <w:rFonts w:hint="eastAsia"/>
              </w:rPr>
              <w:t>High Performance Hybrid Functional Petri Net Simulations of Biological Pathway Models on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78</w:t>
            </w:r>
          </w:p>
        </w:tc>
        <w:tc>
          <w:tcPr>
            <w:tcW w:w="8894" w:type="dxa"/>
            <w:noWrap/>
            <w:hideMark/>
          </w:tcPr>
          <w:p w:rsidR="00033468" w:rsidRPr="0030192C" w:rsidRDefault="00033468" w:rsidP="00033468">
            <w:pPr>
              <w:wordWrap/>
              <w:spacing w:after="0" w:line="240" w:lineRule="exact"/>
            </w:pPr>
            <w:r w:rsidRPr="0030192C">
              <w:rPr>
                <w:rFonts w:hint="eastAsia"/>
              </w:rPr>
              <w:t>Heuristic Optimization Methods for Improving Performance of Recursive General Purpose Applications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79</w:t>
            </w:r>
          </w:p>
        </w:tc>
        <w:tc>
          <w:tcPr>
            <w:tcW w:w="8894" w:type="dxa"/>
            <w:noWrap/>
            <w:hideMark/>
          </w:tcPr>
          <w:p w:rsidR="00033468" w:rsidRPr="0030192C" w:rsidRDefault="00033468" w:rsidP="00033468">
            <w:pPr>
              <w:wordWrap/>
              <w:spacing w:after="0" w:line="240" w:lineRule="exact"/>
            </w:pPr>
            <w:r w:rsidRPr="0030192C">
              <w:rPr>
                <w:rFonts w:hint="eastAsia"/>
              </w:rPr>
              <w:t>Shape Manipulation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80</w:t>
            </w:r>
          </w:p>
        </w:tc>
        <w:tc>
          <w:tcPr>
            <w:tcW w:w="8894" w:type="dxa"/>
            <w:noWrap/>
            <w:hideMark/>
          </w:tcPr>
          <w:p w:rsidR="00033468" w:rsidRPr="0030192C" w:rsidRDefault="00033468" w:rsidP="00033468">
            <w:pPr>
              <w:wordWrap/>
              <w:spacing w:after="0" w:line="240" w:lineRule="exact"/>
            </w:pPr>
            <w:r w:rsidRPr="0030192C">
              <w:rPr>
                <w:rFonts w:hint="eastAsia"/>
              </w:rPr>
              <w:t>Parallel and distributed seismic wave field modeling with combined Linux clusters and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81</w:t>
            </w:r>
          </w:p>
        </w:tc>
        <w:tc>
          <w:tcPr>
            <w:tcW w:w="8894" w:type="dxa"/>
            <w:noWrap/>
            <w:hideMark/>
          </w:tcPr>
          <w:p w:rsidR="00033468" w:rsidRPr="0030192C" w:rsidRDefault="00033468" w:rsidP="00033468">
            <w:pPr>
              <w:wordWrap/>
              <w:spacing w:after="0" w:line="240" w:lineRule="exact"/>
            </w:pPr>
            <w:r w:rsidRPr="0030192C">
              <w:rPr>
                <w:rFonts w:hint="eastAsia"/>
              </w:rPr>
              <w:t>Scalable, High Performance Fourier Domain Optical Coherence Tomography: Why FPGAs and Not 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82</w:t>
            </w:r>
          </w:p>
        </w:tc>
        <w:tc>
          <w:tcPr>
            <w:tcW w:w="8894" w:type="dxa"/>
            <w:noWrap/>
            <w:hideMark/>
          </w:tcPr>
          <w:p w:rsidR="00033468" w:rsidRPr="0030192C" w:rsidRDefault="00033468" w:rsidP="00033468">
            <w:pPr>
              <w:wordWrap/>
              <w:spacing w:after="0" w:line="240" w:lineRule="exact"/>
            </w:pPr>
            <w:r w:rsidRPr="0030192C">
              <w:rPr>
                <w:rFonts w:hint="eastAsia"/>
              </w:rPr>
              <w:t xml:space="preserve">Barnes-hut </w:t>
            </w:r>
            <w:proofErr w:type="spellStart"/>
            <w:r w:rsidRPr="0030192C">
              <w:rPr>
                <w:rFonts w:hint="eastAsia"/>
              </w:rPr>
              <w:t>treecode</w:t>
            </w:r>
            <w:proofErr w:type="spellEnd"/>
            <w:r w:rsidRPr="0030192C">
              <w:rPr>
                <w:rFonts w:hint="eastAsia"/>
              </w:rPr>
              <w:t xml:space="preserve">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83</w:t>
            </w:r>
          </w:p>
        </w:tc>
        <w:tc>
          <w:tcPr>
            <w:tcW w:w="8894" w:type="dxa"/>
            <w:noWrap/>
            <w:hideMark/>
          </w:tcPr>
          <w:p w:rsidR="00033468" w:rsidRPr="0030192C" w:rsidRDefault="00033468" w:rsidP="00033468">
            <w:pPr>
              <w:wordWrap/>
              <w:spacing w:after="0" w:line="240" w:lineRule="exact"/>
            </w:pPr>
            <w:r w:rsidRPr="0030192C">
              <w:rPr>
                <w:rFonts w:hint="eastAsia"/>
              </w:rPr>
              <w:t>Parallel processing between GPU and CPU: Concepts in a game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84</w:t>
            </w:r>
          </w:p>
        </w:tc>
        <w:tc>
          <w:tcPr>
            <w:tcW w:w="8894" w:type="dxa"/>
            <w:noWrap/>
            <w:hideMark/>
          </w:tcPr>
          <w:p w:rsidR="00033468" w:rsidRPr="0030192C" w:rsidRDefault="00033468" w:rsidP="00033468">
            <w:pPr>
              <w:wordWrap/>
              <w:spacing w:after="0" w:line="240" w:lineRule="exact"/>
            </w:pPr>
            <w:r w:rsidRPr="0030192C">
              <w:rPr>
                <w:rFonts w:hint="eastAsia"/>
              </w:rPr>
              <w:t>Implementation of TFT inspection system using the common unified device architecture (CUDA) on modern graphics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85</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OpenCL</w:t>
            </w:r>
            <w:proofErr w:type="spellEnd"/>
            <w:r w:rsidRPr="0030192C">
              <w:rPr>
                <w:rFonts w:hint="eastAsia"/>
              </w:rPr>
              <w:t>: Make Ubiquitous Supercomputing Possible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86</w:t>
            </w:r>
          </w:p>
        </w:tc>
        <w:tc>
          <w:tcPr>
            <w:tcW w:w="8894" w:type="dxa"/>
            <w:noWrap/>
            <w:hideMark/>
          </w:tcPr>
          <w:p w:rsidR="00033468" w:rsidRPr="0030192C" w:rsidRDefault="00033468" w:rsidP="00033468">
            <w:pPr>
              <w:wordWrap/>
              <w:spacing w:after="0" w:line="240" w:lineRule="exact"/>
            </w:pPr>
            <w:r w:rsidRPr="0030192C">
              <w:rPr>
                <w:rFonts w:hint="eastAsia"/>
              </w:rPr>
              <w:t xml:space="preserve">SSE </w:t>
            </w:r>
            <w:proofErr w:type="spellStart"/>
            <w:r w:rsidRPr="0030192C">
              <w:rPr>
                <w:rFonts w:hint="eastAsia"/>
              </w:rPr>
              <w:t>Vectorized</w:t>
            </w:r>
            <w:proofErr w:type="spellEnd"/>
            <w:r w:rsidRPr="0030192C">
              <w:rPr>
                <w:rFonts w:hint="eastAsia"/>
              </w:rPr>
              <w:t xml:space="preserve"> and GPU Implementations of Arakawa's Formula for Numerical Integration of Equations of Fluid Motion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87</w:t>
            </w:r>
          </w:p>
        </w:tc>
        <w:tc>
          <w:tcPr>
            <w:tcW w:w="8894" w:type="dxa"/>
            <w:noWrap/>
            <w:hideMark/>
          </w:tcPr>
          <w:p w:rsidR="00033468" w:rsidRPr="0030192C" w:rsidRDefault="00033468" w:rsidP="00033468">
            <w:pPr>
              <w:wordWrap/>
              <w:spacing w:after="0" w:line="240" w:lineRule="exact"/>
            </w:pPr>
            <w:r w:rsidRPr="0030192C">
              <w:rPr>
                <w:rFonts w:hint="eastAsia"/>
              </w:rPr>
              <w:t>A Hybrid Computational Grid Architecture for Comparative Genomics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88</w:t>
            </w:r>
          </w:p>
        </w:tc>
        <w:tc>
          <w:tcPr>
            <w:tcW w:w="8894" w:type="dxa"/>
            <w:noWrap/>
            <w:hideMark/>
          </w:tcPr>
          <w:p w:rsidR="00033468" w:rsidRPr="0030192C" w:rsidRDefault="00033468" w:rsidP="00033468">
            <w:pPr>
              <w:wordWrap/>
              <w:spacing w:after="0" w:line="240" w:lineRule="exact"/>
            </w:pPr>
            <w:r w:rsidRPr="0030192C">
              <w:rPr>
                <w:rFonts w:hint="eastAsia"/>
              </w:rPr>
              <w:t>Task Scheduling of Parallel Processing in CPU-GPU Collaborative Environment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89</w:t>
            </w:r>
          </w:p>
        </w:tc>
        <w:tc>
          <w:tcPr>
            <w:tcW w:w="8894" w:type="dxa"/>
            <w:noWrap/>
            <w:hideMark/>
          </w:tcPr>
          <w:p w:rsidR="00033468" w:rsidRPr="0030192C" w:rsidRDefault="00033468" w:rsidP="00033468">
            <w:pPr>
              <w:wordWrap/>
              <w:spacing w:after="0" w:line="240" w:lineRule="exact"/>
            </w:pPr>
            <w:r w:rsidRPr="0030192C">
              <w:rPr>
                <w:rFonts w:hint="eastAsia"/>
              </w:rPr>
              <w:t>Toward Harnessing DOACROSS Parallelism for Multi-GPGPUs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90</w:t>
            </w:r>
          </w:p>
        </w:tc>
        <w:tc>
          <w:tcPr>
            <w:tcW w:w="8894" w:type="dxa"/>
            <w:noWrap/>
            <w:hideMark/>
          </w:tcPr>
          <w:p w:rsidR="00033468" w:rsidRPr="0030192C" w:rsidRDefault="00033468" w:rsidP="00033468">
            <w:pPr>
              <w:wordWrap/>
              <w:spacing w:after="0" w:line="240" w:lineRule="exact"/>
            </w:pPr>
            <w:r w:rsidRPr="0030192C">
              <w:rPr>
                <w:rFonts w:hint="eastAsia"/>
              </w:rPr>
              <w:t>Massively Parallel Neural Signal Processing: A Case&amp;#</w:t>
            </w:r>
            <w:proofErr w:type="spellStart"/>
            <w:r w:rsidRPr="0030192C">
              <w:rPr>
                <w:rFonts w:hint="eastAsia"/>
              </w:rPr>
              <w:t>xD</w:t>
            </w:r>
            <w:proofErr w:type="spellEnd"/>
            <w:r w:rsidRPr="0030192C">
              <w:rPr>
                <w:rFonts w:hint="eastAsia"/>
              </w:rPr>
              <w:t>; for Analysis of EEG with Absence Seizure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91</w:t>
            </w:r>
          </w:p>
        </w:tc>
        <w:tc>
          <w:tcPr>
            <w:tcW w:w="8894" w:type="dxa"/>
            <w:noWrap/>
            <w:hideMark/>
          </w:tcPr>
          <w:p w:rsidR="00033468" w:rsidRPr="0030192C" w:rsidRDefault="00033468" w:rsidP="00033468">
            <w:pPr>
              <w:wordWrap/>
              <w:spacing w:after="0" w:line="240" w:lineRule="exact"/>
            </w:pPr>
            <w:r w:rsidRPr="0030192C">
              <w:rPr>
                <w:rFonts w:hint="eastAsia"/>
              </w:rPr>
              <w:t>An Architecture for Improving the Efficiency of Specialized Vertical Search Engine Based on 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92</w:t>
            </w:r>
          </w:p>
        </w:tc>
        <w:tc>
          <w:tcPr>
            <w:tcW w:w="8894" w:type="dxa"/>
            <w:noWrap/>
            <w:hideMark/>
          </w:tcPr>
          <w:p w:rsidR="00033468" w:rsidRPr="0030192C" w:rsidRDefault="00033468" w:rsidP="00033468">
            <w:pPr>
              <w:wordWrap/>
              <w:spacing w:after="0" w:line="240" w:lineRule="exact"/>
            </w:pPr>
            <w:r w:rsidRPr="0030192C">
              <w:rPr>
                <w:rFonts w:hint="eastAsia"/>
              </w:rPr>
              <w:t>Reducing IO bandwidth for GPU based moment invariant classifier systems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93</w:t>
            </w:r>
          </w:p>
        </w:tc>
        <w:tc>
          <w:tcPr>
            <w:tcW w:w="8894" w:type="dxa"/>
            <w:noWrap/>
            <w:hideMark/>
          </w:tcPr>
          <w:p w:rsidR="00033468" w:rsidRPr="0030192C" w:rsidRDefault="00033468" w:rsidP="00033468">
            <w:pPr>
              <w:wordWrap/>
              <w:spacing w:after="0" w:line="240" w:lineRule="exact"/>
            </w:pPr>
            <w:r w:rsidRPr="0030192C">
              <w:rPr>
                <w:rFonts w:hint="eastAsia"/>
              </w:rPr>
              <w:t>An algorithmic incremental and iterative development method to parallelize dusty-deck FORTRAN HPC codes in GPGPUs using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94</w:t>
            </w:r>
          </w:p>
        </w:tc>
        <w:tc>
          <w:tcPr>
            <w:tcW w:w="8894" w:type="dxa"/>
            <w:noWrap/>
            <w:hideMark/>
          </w:tcPr>
          <w:p w:rsidR="00033468" w:rsidRPr="0030192C" w:rsidRDefault="00033468" w:rsidP="00033468">
            <w:pPr>
              <w:wordWrap/>
              <w:spacing w:after="0" w:line="240" w:lineRule="exact"/>
            </w:pPr>
            <w:r w:rsidRPr="0030192C">
              <w:rPr>
                <w:rFonts w:hint="eastAsia"/>
              </w:rPr>
              <w:t xml:space="preserve">Throughput-Effective On-Chip Networks for </w:t>
            </w:r>
            <w:proofErr w:type="spellStart"/>
            <w:r w:rsidRPr="0030192C">
              <w:rPr>
                <w:rFonts w:hint="eastAsia"/>
              </w:rPr>
              <w:t>Manycore</w:t>
            </w:r>
            <w:proofErr w:type="spellEnd"/>
            <w:r w:rsidRPr="0030192C">
              <w:rPr>
                <w:rFonts w:hint="eastAsia"/>
              </w:rPr>
              <w:t xml:space="preserve"> Accelerators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95</w:t>
            </w:r>
          </w:p>
        </w:tc>
        <w:tc>
          <w:tcPr>
            <w:tcW w:w="8894" w:type="dxa"/>
            <w:noWrap/>
            <w:hideMark/>
          </w:tcPr>
          <w:p w:rsidR="00033468" w:rsidRPr="0030192C" w:rsidRDefault="00033468" w:rsidP="00033468">
            <w:pPr>
              <w:wordWrap/>
              <w:spacing w:after="0" w:line="240" w:lineRule="exact"/>
            </w:pPr>
            <w:r w:rsidRPr="0030192C">
              <w:rPr>
                <w:rFonts w:hint="eastAsia"/>
              </w:rPr>
              <w:t>Fast seismic modeling and Reverse Time Migration on a GPU cluster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96</w:t>
            </w:r>
          </w:p>
        </w:tc>
        <w:tc>
          <w:tcPr>
            <w:tcW w:w="8894" w:type="dxa"/>
            <w:noWrap/>
            <w:hideMark/>
          </w:tcPr>
          <w:p w:rsidR="00033468" w:rsidRPr="0030192C" w:rsidRDefault="00033468" w:rsidP="00033468">
            <w:pPr>
              <w:wordWrap/>
              <w:spacing w:after="0" w:line="240" w:lineRule="exact"/>
            </w:pPr>
            <w:r w:rsidRPr="0030192C">
              <w:rPr>
                <w:rFonts w:hint="eastAsia"/>
              </w:rPr>
              <w:t>Fast Motion Estimation on Graphics Hardware for H.264 Video Encoding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97</w:t>
            </w:r>
          </w:p>
        </w:tc>
        <w:tc>
          <w:tcPr>
            <w:tcW w:w="8894" w:type="dxa"/>
            <w:noWrap/>
            <w:hideMark/>
          </w:tcPr>
          <w:p w:rsidR="00033468" w:rsidRPr="0030192C" w:rsidRDefault="00033468" w:rsidP="00033468">
            <w:pPr>
              <w:wordWrap/>
              <w:spacing w:after="0" w:line="240" w:lineRule="exact"/>
            </w:pPr>
            <w:r w:rsidRPr="0030192C">
              <w:rPr>
                <w:rFonts w:hint="eastAsia"/>
              </w:rPr>
              <w:t>Community Structure Discovery algorithm on GPU with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98</w:t>
            </w:r>
          </w:p>
        </w:tc>
        <w:tc>
          <w:tcPr>
            <w:tcW w:w="8894" w:type="dxa"/>
            <w:noWrap/>
            <w:hideMark/>
          </w:tcPr>
          <w:p w:rsidR="00033468" w:rsidRPr="0030192C" w:rsidRDefault="00033468" w:rsidP="00033468">
            <w:pPr>
              <w:wordWrap/>
              <w:spacing w:after="0" w:line="240" w:lineRule="exact"/>
            </w:pPr>
            <w:r w:rsidRPr="0030192C">
              <w:rPr>
                <w:rFonts w:hint="eastAsia"/>
              </w:rPr>
              <w:t>Multi-agent traffic simulation with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99</w:t>
            </w:r>
          </w:p>
        </w:tc>
        <w:tc>
          <w:tcPr>
            <w:tcW w:w="8894" w:type="dxa"/>
            <w:noWrap/>
            <w:hideMark/>
          </w:tcPr>
          <w:p w:rsidR="00033468" w:rsidRPr="0030192C" w:rsidRDefault="00033468" w:rsidP="00033468">
            <w:pPr>
              <w:wordWrap/>
              <w:spacing w:after="0" w:line="240" w:lineRule="exact"/>
            </w:pPr>
            <w:r w:rsidRPr="0030192C">
              <w:rPr>
                <w:rFonts w:hint="eastAsia"/>
              </w:rPr>
              <w:t>Data structure design for GPU based heterogeneous systems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100</w:t>
            </w:r>
          </w:p>
        </w:tc>
        <w:tc>
          <w:tcPr>
            <w:tcW w:w="8894" w:type="dxa"/>
            <w:noWrap/>
            <w:hideMark/>
          </w:tcPr>
          <w:p w:rsidR="00033468" w:rsidRPr="0030192C" w:rsidRDefault="00033468" w:rsidP="00033468">
            <w:pPr>
              <w:wordWrap/>
              <w:spacing w:after="0" w:line="240" w:lineRule="exact"/>
            </w:pPr>
            <w:r w:rsidRPr="0030192C">
              <w:rPr>
                <w:rFonts w:hint="eastAsia"/>
              </w:rPr>
              <w:t xml:space="preserve">GPU acceleration of method of moments matrix assembly using </w:t>
            </w:r>
            <w:proofErr w:type="spellStart"/>
            <w:r w:rsidRPr="0030192C">
              <w:rPr>
                <w:rFonts w:hint="eastAsia"/>
              </w:rPr>
              <w:t>Rao</w:t>
            </w:r>
            <w:proofErr w:type="spellEnd"/>
            <w:r w:rsidRPr="0030192C">
              <w:rPr>
                <w:rFonts w:hint="eastAsia"/>
              </w:rPr>
              <w:t>-Wilton-</w:t>
            </w:r>
            <w:proofErr w:type="spellStart"/>
            <w:r w:rsidRPr="0030192C">
              <w:rPr>
                <w:rFonts w:hint="eastAsia"/>
              </w:rPr>
              <w:t>Glisson</w:t>
            </w:r>
            <w:proofErr w:type="spellEnd"/>
            <w:r w:rsidRPr="0030192C">
              <w:rPr>
                <w:rFonts w:hint="eastAsia"/>
              </w:rPr>
              <w:t xml:space="preserve"> basis functions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101</w:t>
            </w:r>
          </w:p>
        </w:tc>
        <w:tc>
          <w:tcPr>
            <w:tcW w:w="8894" w:type="dxa"/>
            <w:noWrap/>
            <w:hideMark/>
          </w:tcPr>
          <w:p w:rsidR="00033468" w:rsidRPr="0030192C" w:rsidRDefault="00033468" w:rsidP="00033468">
            <w:pPr>
              <w:wordWrap/>
              <w:spacing w:after="0" w:line="240" w:lineRule="exact"/>
            </w:pPr>
            <w:r w:rsidRPr="0030192C">
              <w:rPr>
                <w:rFonts w:hint="eastAsia"/>
              </w:rPr>
              <w:t>A High-Performance Multi-user Service System for Financial Analytics Based on Web Service and GPU Computation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102</w:t>
            </w:r>
          </w:p>
        </w:tc>
        <w:tc>
          <w:tcPr>
            <w:tcW w:w="8894" w:type="dxa"/>
            <w:noWrap/>
            <w:hideMark/>
          </w:tcPr>
          <w:p w:rsidR="00033468" w:rsidRPr="0030192C" w:rsidRDefault="00033468" w:rsidP="00033468">
            <w:pPr>
              <w:wordWrap/>
              <w:spacing w:after="0" w:line="240" w:lineRule="exact"/>
            </w:pPr>
            <w:r w:rsidRPr="0030192C">
              <w:rPr>
                <w:rFonts w:hint="eastAsia"/>
              </w:rPr>
              <w:t xml:space="preserve">Improving Hybrid </w:t>
            </w:r>
            <w:proofErr w:type="spellStart"/>
            <w:r w:rsidRPr="0030192C">
              <w:rPr>
                <w:rFonts w:hint="eastAsia"/>
              </w:rPr>
              <w:t>OpenCL</w:t>
            </w:r>
            <w:proofErr w:type="spellEnd"/>
            <w:r w:rsidRPr="0030192C">
              <w:rPr>
                <w:rFonts w:hint="eastAsia"/>
              </w:rPr>
              <w:t xml:space="preserve"> Performance by High Speed Networks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103</w:t>
            </w:r>
          </w:p>
        </w:tc>
        <w:tc>
          <w:tcPr>
            <w:tcW w:w="8894" w:type="dxa"/>
            <w:noWrap/>
            <w:hideMark/>
          </w:tcPr>
          <w:p w:rsidR="00033468" w:rsidRPr="0030192C" w:rsidRDefault="00033468" w:rsidP="00033468">
            <w:pPr>
              <w:wordWrap/>
              <w:spacing w:after="0" w:line="240" w:lineRule="exact"/>
            </w:pPr>
            <w:r w:rsidRPr="0030192C">
              <w:rPr>
                <w:rFonts w:hint="eastAsia"/>
              </w:rPr>
              <w:t>Accelerating spatial clustering detection of epidemic disease with graphics processing unit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104</w:t>
            </w:r>
          </w:p>
        </w:tc>
        <w:tc>
          <w:tcPr>
            <w:tcW w:w="8894" w:type="dxa"/>
            <w:noWrap/>
            <w:hideMark/>
          </w:tcPr>
          <w:p w:rsidR="00033468" w:rsidRPr="0030192C" w:rsidRDefault="00033468" w:rsidP="00033468">
            <w:pPr>
              <w:wordWrap/>
              <w:spacing w:after="0" w:line="240" w:lineRule="exact"/>
            </w:pPr>
            <w:r w:rsidRPr="0030192C">
              <w:rPr>
                <w:rFonts w:hint="eastAsia"/>
              </w:rPr>
              <w:t>Automated development of applications for graphical processing units using rewriting rules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105</w:t>
            </w:r>
          </w:p>
        </w:tc>
        <w:tc>
          <w:tcPr>
            <w:tcW w:w="8894" w:type="dxa"/>
            <w:noWrap/>
            <w:hideMark/>
          </w:tcPr>
          <w:p w:rsidR="00033468" w:rsidRPr="0030192C" w:rsidRDefault="00033468" w:rsidP="00033468">
            <w:pPr>
              <w:wordWrap/>
              <w:spacing w:after="0" w:line="240" w:lineRule="exact"/>
            </w:pPr>
            <w:r w:rsidRPr="0030192C">
              <w:rPr>
                <w:rFonts w:hint="eastAsia"/>
              </w:rPr>
              <w:t>Statistical testing of random number sequences using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106</w:t>
            </w:r>
          </w:p>
        </w:tc>
        <w:tc>
          <w:tcPr>
            <w:tcW w:w="8894" w:type="dxa"/>
            <w:noWrap/>
            <w:hideMark/>
          </w:tcPr>
          <w:p w:rsidR="00033468" w:rsidRPr="0030192C" w:rsidRDefault="00033468" w:rsidP="00033468">
            <w:pPr>
              <w:wordWrap/>
              <w:spacing w:after="0" w:line="240" w:lineRule="exact"/>
            </w:pPr>
            <w:r w:rsidRPr="0030192C">
              <w:rPr>
                <w:rFonts w:hint="eastAsia"/>
              </w:rPr>
              <w:t>A Dynamic Resource Management and Scheduling Environment for Embedded Multimedia and Communications Platforms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107</w:t>
            </w:r>
          </w:p>
        </w:tc>
        <w:tc>
          <w:tcPr>
            <w:tcW w:w="8894" w:type="dxa"/>
            <w:noWrap/>
            <w:hideMark/>
          </w:tcPr>
          <w:p w:rsidR="00033468" w:rsidRPr="0030192C" w:rsidRDefault="00033468" w:rsidP="00033468">
            <w:pPr>
              <w:wordWrap/>
              <w:spacing w:after="0" w:line="240" w:lineRule="exact"/>
            </w:pPr>
            <w:r w:rsidRPr="0030192C">
              <w:rPr>
                <w:rFonts w:hint="eastAsia"/>
              </w:rPr>
              <w:t>Fast acoustic computations using graphics processors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108</w:t>
            </w:r>
          </w:p>
        </w:tc>
        <w:tc>
          <w:tcPr>
            <w:tcW w:w="8894" w:type="dxa"/>
            <w:noWrap/>
            <w:hideMark/>
          </w:tcPr>
          <w:p w:rsidR="00033468" w:rsidRPr="0030192C" w:rsidRDefault="00033468" w:rsidP="00033468">
            <w:pPr>
              <w:wordWrap/>
              <w:spacing w:after="0" w:line="240" w:lineRule="exact"/>
            </w:pPr>
            <w:r w:rsidRPr="0030192C">
              <w:rPr>
                <w:rFonts w:hint="eastAsia"/>
              </w:rPr>
              <w:t>GPU acceleration of the dynamics routine in the HIRLAM weather forecast model</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109</w:t>
            </w:r>
          </w:p>
        </w:tc>
        <w:tc>
          <w:tcPr>
            <w:tcW w:w="8894" w:type="dxa"/>
            <w:noWrap/>
            <w:hideMark/>
          </w:tcPr>
          <w:p w:rsidR="00033468" w:rsidRPr="0030192C" w:rsidRDefault="00033468" w:rsidP="00033468">
            <w:pPr>
              <w:wordWrap/>
              <w:spacing w:after="0" w:line="240" w:lineRule="exact"/>
            </w:pPr>
            <w:r w:rsidRPr="0030192C">
              <w:rPr>
                <w:rFonts w:hint="eastAsia"/>
              </w:rPr>
              <w:t>An approach of tool paths generation for CNC machining based on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110</w:t>
            </w:r>
          </w:p>
        </w:tc>
        <w:tc>
          <w:tcPr>
            <w:tcW w:w="8894" w:type="dxa"/>
            <w:noWrap/>
            <w:hideMark/>
          </w:tcPr>
          <w:p w:rsidR="00033468" w:rsidRPr="0030192C" w:rsidRDefault="00033468" w:rsidP="00033468">
            <w:pPr>
              <w:wordWrap/>
              <w:spacing w:after="0" w:line="240" w:lineRule="exact"/>
            </w:pPr>
            <w:r w:rsidRPr="0030192C">
              <w:rPr>
                <w:rFonts w:hint="eastAsia"/>
              </w:rPr>
              <w:t>Implementation and optimization of image processing algorithms on handheld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111</w:t>
            </w:r>
          </w:p>
        </w:tc>
        <w:tc>
          <w:tcPr>
            <w:tcW w:w="8894" w:type="dxa"/>
            <w:noWrap/>
            <w:hideMark/>
          </w:tcPr>
          <w:p w:rsidR="00033468" w:rsidRPr="0030192C" w:rsidRDefault="00033468" w:rsidP="00033468">
            <w:pPr>
              <w:wordWrap/>
              <w:spacing w:after="0" w:line="240" w:lineRule="exact"/>
            </w:pPr>
            <w:r w:rsidRPr="0030192C">
              <w:rPr>
                <w:rFonts w:hint="eastAsia"/>
              </w:rPr>
              <w:t>GPU-based high-speed and high-precision visual tracking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112</w:t>
            </w:r>
          </w:p>
        </w:tc>
        <w:tc>
          <w:tcPr>
            <w:tcW w:w="8894" w:type="dxa"/>
            <w:noWrap/>
            <w:hideMark/>
          </w:tcPr>
          <w:p w:rsidR="00033468" w:rsidRPr="0030192C" w:rsidRDefault="00033468" w:rsidP="00033468">
            <w:pPr>
              <w:wordWrap/>
              <w:spacing w:after="0" w:line="240" w:lineRule="exact"/>
            </w:pPr>
            <w:r w:rsidRPr="0030192C">
              <w:rPr>
                <w:rFonts w:hint="eastAsia"/>
              </w:rPr>
              <w:t xml:space="preserve">CUDA Memory Optimizations for Large Data-Structures in the </w:t>
            </w:r>
            <w:proofErr w:type="spellStart"/>
            <w:r w:rsidRPr="0030192C">
              <w:rPr>
                <w:rFonts w:hint="eastAsia"/>
              </w:rPr>
              <w:t>Gravit</w:t>
            </w:r>
            <w:proofErr w:type="spellEnd"/>
            <w:r w:rsidRPr="0030192C">
              <w:rPr>
                <w:rFonts w:hint="eastAsia"/>
              </w:rPr>
              <w:t xml:space="preserve"> Simulator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113</w:t>
            </w:r>
          </w:p>
        </w:tc>
        <w:tc>
          <w:tcPr>
            <w:tcW w:w="8894" w:type="dxa"/>
            <w:noWrap/>
            <w:hideMark/>
          </w:tcPr>
          <w:p w:rsidR="00033468" w:rsidRPr="0030192C" w:rsidRDefault="00033468" w:rsidP="00033468">
            <w:pPr>
              <w:wordWrap/>
              <w:spacing w:after="0" w:line="240" w:lineRule="exact"/>
            </w:pPr>
            <w:r w:rsidRPr="0030192C">
              <w:rPr>
                <w:rFonts w:hint="eastAsia"/>
              </w:rPr>
              <w:t>Mapping High-Fidelity Volume Rendering for Medical Imaging to CPU, GPU and Many-Core Architectures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114</w:t>
            </w:r>
          </w:p>
        </w:tc>
        <w:tc>
          <w:tcPr>
            <w:tcW w:w="8894" w:type="dxa"/>
            <w:noWrap/>
            <w:hideMark/>
          </w:tcPr>
          <w:p w:rsidR="00033468" w:rsidRPr="0030192C" w:rsidRDefault="00033468" w:rsidP="00033468">
            <w:pPr>
              <w:wordWrap/>
              <w:spacing w:after="0" w:line="240" w:lineRule="exact"/>
            </w:pPr>
            <w:r w:rsidRPr="0030192C">
              <w:rPr>
                <w:rFonts w:hint="eastAsia"/>
              </w:rPr>
              <w:t>Hybrid Map Task Scheduling for GPU-Based Heterogeneous Clusters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115</w:t>
            </w:r>
          </w:p>
        </w:tc>
        <w:tc>
          <w:tcPr>
            <w:tcW w:w="8894" w:type="dxa"/>
            <w:noWrap/>
            <w:hideMark/>
          </w:tcPr>
          <w:p w:rsidR="00033468" w:rsidRPr="0030192C" w:rsidRDefault="00033468" w:rsidP="00033468">
            <w:pPr>
              <w:wordWrap/>
              <w:spacing w:after="0" w:line="240" w:lineRule="exact"/>
            </w:pPr>
            <w:r w:rsidRPr="0030192C">
              <w:rPr>
                <w:rFonts w:hint="eastAsia"/>
              </w:rPr>
              <w:t>Power-Efficient Work Distribution Method for CPU-GPU Heterogeneous System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116</w:t>
            </w:r>
          </w:p>
        </w:tc>
        <w:tc>
          <w:tcPr>
            <w:tcW w:w="8894" w:type="dxa"/>
            <w:noWrap/>
            <w:hideMark/>
          </w:tcPr>
          <w:p w:rsidR="00033468" w:rsidRPr="0030192C" w:rsidRDefault="00033468" w:rsidP="00033468">
            <w:pPr>
              <w:wordWrap/>
              <w:spacing w:after="0" w:line="240" w:lineRule="exact"/>
            </w:pPr>
            <w:r w:rsidRPr="0030192C">
              <w:rPr>
                <w:rFonts w:hint="eastAsia"/>
              </w:rPr>
              <w:t>Fast Variable Center-Biased Windowing for High-Speed Stereo on Programmable Graphics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117</w:t>
            </w:r>
          </w:p>
        </w:tc>
        <w:tc>
          <w:tcPr>
            <w:tcW w:w="8894" w:type="dxa"/>
            <w:noWrap/>
            <w:hideMark/>
          </w:tcPr>
          <w:p w:rsidR="00033468" w:rsidRPr="0030192C" w:rsidRDefault="00033468" w:rsidP="00033468">
            <w:pPr>
              <w:wordWrap/>
              <w:spacing w:after="0" w:line="240" w:lineRule="exact"/>
            </w:pPr>
            <w:r w:rsidRPr="0030192C">
              <w:rPr>
                <w:rFonts w:hint="eastAsia"/>
              </w:rPr>
              <w:t>Accelerating Phase Correlation Functions Using GPU and FPGA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118</w:t>
            </w:r>
          </w:p>
        </w:tc>
        <w:tc>
          <w:tcPr>
            <w:tcW w:w="8894" w:type="dxa"/>
            <w:noWrap/>
            <w:hideMark/>
          </w:tcPr>
          <w:p w:rsidR="00033468" w:rsidRPr="0030192C" w:rsidRDefault="00033468" w:rsidP="00033468">
            <w:pPr>
              <w:wordWrap/>
              <w:spacing w:after="0" w:line="240" w:lineRule="exact"/>
            </w:pPr>
            <w:r w:rsidRPr="0030192C">
              <w:rPr>
                <w:rFonts w:hint="eastAsia"/>
              </w:rPr>
              <w:t xml:space="preserve">GP-GPU: Bridging the Gap between </w:t>
            </w:r>
            <w:proofErr w:type="spellStart"/>
            <w:r w:rsidRPr="0030192C">
              <w:rPr>
                <w:rFonts w:hint="eastAsia"/>
              </w:rPr>
              <w:t>Modelling</w:t>
            </w:r>
            <w:proofErr w:type="spellEnd"/>
            <w:r w:rsidRPr="0030192C">
              <w:rPr>
                <w:rFonts w:hint="eastAsia"/>
              </w:rPr>
              <w:t xml:space="preserve"> &amp; Experimentation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119</w:t>
            </w:r>
          </w:p>
        </w:tc>
        <w:tc>
          <w:tcPr>
            <w:tcW w:w="8894" w:type="dxa"/>
            <w:noWrap/>
            <w:hideMark/>
          </w:tcPr>
          <w:p w:rsidR="00033468" w:rsidRPr="0030192C" w:rsidRDefault="00033468" w:rsidP="00033468">
            <w:pPr>
              <w:wordWrap/>
              <w:spacing w:after="0" w:line="240" w:lineRule="exact"/>
            </w:pPr>
            <w:r w:rsidRPr="0030192C">
              <w:rPr>
                <w:rFonts w:hint="eastAsia"/>
              </w:rPr>
              <w:t>How GPUs Work</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120</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XMalloc</w:t>
            </w:r>
            <w:proofErr w:type="spellEnd"/>
            <w:r w:rsidRPr="0030192C">
              <w:rPr>
                <w:rFonts w:hint="eastAsia"/>
              </w:rPr>
              <w:t>: A Scalable Lock-free Dynamic Memory Allocator for Many-core Machines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121</w:t>
            </w:r>
          </w:p>
        </w:tc>
        <w:tc>
          <w:tcPr>
            <w:tcW w:w="8894" w:type="dxa"/>
            <w:noWrap/>
            <w:hideMark/>
          </w:tcPr>
          <w:p w:rsidR="00033468" w:rsidRPr="0030192C" w:rsidRDefault="00033468" w:rsidP="00033468">
            <w:pPr>
              <w:wordWrap/>
              <w:spacing w:after="0" w:line="240" w:lineRule="exact"/>
            </w:pPr>
            <w:r w:rsidRPr="0030192C">
              <w:rPr>
                <w:rFonts w:hint="eastAsia"/>
              </w:rPr>
              <w:t>Speeding up K-Means Algorithm by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122</w:t>
            </w:r>
          </w:p>
        </w:tc>
        <w:tc>
          <w:tcPr>
            <w:tcW w:w="8894" w:type="dxa"/>
            <w:noWrap/>
            <w:hideMark/>
          </w:tcPr>
          <w:p w:rsidR="00033468" w:rsidRPr="0030192C" w:rsidRDefault="00033468" w:rsidP="00033468">
            <w:pPr>
              <w:wordWrap/>
              <w:spacing w:after="0" w:line="240" w:lineRule="exact"/>
            </w:pPr>
            <w:r w:rsidRPr="0030192C">
              <w:rPr>
                <w:rFonts w:hint="eastAsia"/>
              </w:rPr>
              <w:t>Accelerator-Oriented Algorithm Transformation for Temporal Data Mining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123</w:t>
            </w:r>
          </w:p>
        </w:tc>
        <w:tc>
          <w:tcPr>
            <w:tcW w:w="8894" w:type="dxa"/>
            <w:noWrap/>
            <w:hideMark/>
          </w:tcPr>
          <w:p w:rsidR="00033468" w:rsidRPr="0030192C" w:rsidRDefault="00033468" w:rsidP="00033468">
            <w:pPr>
              <w:wordWrap/>
              <w:spacing w:after="0" w:line="240" w:lineRule="exact"/>
            </w:pPr>
            <w:r w:rsidRPr="0030192C">
              <w:rPr>
                <w:rFonts w:hint="eastAsia"/>
              </w:rPr>
              <w:t>A tile-based parallel Viterbi algorithm for biological sequence alignment on GPU with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124</w:t>
            </w:r>
          </w:p>
        </w:tc>
        <w:tc>
          <w:tcPr>
            <w:tcW w:w="8894" w:type="dxa"/>
            <w:noWrap/>
            <w:hideMark/>
          </w:tcPr>
          <w:p w:rsidR="00033468" w:rsidRPr="0030192C" w:rsidRDefault="00033468" w:rsidP="00033468">
            <w:pPr>
              <w:wordWrap/>
              <w:spacing w:after="0" w:line="240" w:lineRule="exact"/>
            </w:pPr>
            <w:r w:rsidRPr="0030192C">
              <w:rPr>
                <w:rFonts w:hint="eastAsia"/>
              </w:rPr>
              <w:t>Massively parallel implementation of cyclic LDPC codes on a general purpose graphics processing unit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125</w:t>
            </w:r>
          </w:p>
        </w:tc>
        <w:tc>
          <w:tcPr>
            <w:tcW w:w="8894" w:type="dxa"/>
            <w:noWrap/>
            <w:hideMark/>
          </w:tcPr>
          <w:p w:rsidR="00033468" w:rsidRPr="0030192C" w:rsidRDefault="00033468" w:rsidP="00033468">
            <w:pPr>
              <w:wordWrap/>
              <w:spacing w:after="0" w:line="240" w:lineRule="exact"/>
            </w:pPr>
            <w:r w:rsidRPr="0030192C">
              <w:rPr>
                <w:rFonts w:hint="eastAsia"/>
              </w:rPr>
              <w:t>Accelerating Simulations of Light Scattering Based on Finite-Difference Time-Domain Method with General Purpose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126</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CaravelaMPI</w:t>
            </w:r>
            <w:proofErr w:type="spellEnd"/>
            <w:r w:rsidRPr="0030192C">
              <w:rPr>
                <w:rFonts w:hint="eastAsia"/>
              </w:rPr>
              <w:t>: Message Passing Interface for Parallel GPU-Based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127</w:t>
            </w:r>
          </w:p>
        </w:tc>
        <w:tc>
          <w:tcPr>
            <w:tcW w:w="8894" w:type="dxa"/>
            <w:noWrap/>
            <w:hideMark/>
          </w:tcPr>
          <w:p w:rsidR="00033468" w:rsidRPr="0030192C" w:rsidRDefault="00033468" w:rsidP="00033468">
            <w:pPr>
              <w:wordWrap/>
              <w:spacing w:after="0" w:line="240" w:lineRule="exact"/>
            </w:pPr>
            <w:r w:rsidRPr="0030192C">
              <w:rPr>
                <w:rFonts w:hint="eastAsia"/>
              </w:rPr>
              <w:t>Non-intrusive Performance Analysis of Parallel Hardware Accelerated Applications on Hybrid Architectures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128</w:t>
            </w:r>
          </w:p>
        </w:tc>
        <w:tc>
          <w:tcPr>
            <w:tcW w:w="8894" w:type="dxa"/>
            <w:noWrap/>
            <w:hideMark/>
          </w:tcPr>
          <w:p w:rsidR="00033468" w:rsidRPr="0030192C" w:rsidRDefault="00033468" w:rsidP="00033468">
            <w:pPr>
              <w:wordWrap/>
              <w:spacing w:after="0" w:line="240" w:lineRule="exact"/>
            </w:pPr>
            <w:r w:rsidRPr="0030192C">
              <w:rPr>
                <w:rFonts w:hint="eastAsia"/>
              </w:rPr>
              <w:t>Accelerating System-Level Design Tasks Using Commodity Graphics Hardware: A Case Study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129</w:t>
            </w:r>
          </w:p>
        </w:tc>
        <w:tc>
          <w:tcPr>
            <w:tcW w:w="8894" w:type="dxa"/>
            <w:noWrap/>
            <w:hideMark/>
          </w:tcPr>
          <w:p w:rsidR="00033468" w:rsidRPr="0030192C" w:rsidRDefault="00033468" w:rsidP="00033468">
            <w:pPr>
              <w:wordWrap/>
              <w:spacing w:after="0" w:line="240" w:lineRule="exact"/>
            </w:pPr>
            <w:r w:rsidRPr="0030192C">
              <w:rPr>
                <w:rFonts w:hint="eastAsia"/>
              </w:rPr>
              <w:t xml:space="preserve">A package for </w:t>
            </w:r>
            <w:proofErr w:type="spellStart"/>
            <w:r w:rsidRPr="0030192C">
              <w:rPr>
                <w:rFonts w:hint="eastAsia"/>
              </w:rPr>
              <w:t>OpenCL</w:t>
            </w:r>
            <w:proofErr w:type="spellEnd"/>
            <w:r w:rsidRPr="0030192C">
              <w:rPr>
                <w:rFonts w:hint="eastAsia"/>
              </w:rPr>
              <w:t xml:space="preserve"> based heterogeneous computing on clusters with many GPU devices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130</w:t>
            </w:r>
          </w:p>
        </w:tc>
        <w:tc>
          <w:tcPr>
            <w:tcW w:w="8894" w:type="dxa"/>
            <w:noWrap/>
            <w:hideMark/>
          </w:tcPr>
          <w:p w:rsidR="00033468" w:rsidRPr="0030192C" w:rsidRDefault="00033468" w:rsidP="00033468">
            <w:pPr>
              <w:wordWrap/>
              <w:spacing w:after="0" w:line="240" w:lineRule="exact"/>
            </w:pPr>
            <w:r w:rsidRPr="0030192C">
              <w:rPr>
                <w:rFonts w:hint="eastAsia"/>
              </w:rPr>
              <w:t xml:space="preserve">Computation of </w:t>
            </w:r>
            <w:proofErr w:type="spellStart"/>
            <w:r w:rsidRPr="0030192C">
              <w:rPr>
                <w:rFonts w:hint="eastAsia"/>
              </w:rPr>
              <w:t>Voronoi</w:t>
            </w:r>
            <w:proofErr w:type="spellEnd"/>
            <w:r w:rsidRPr="0030192C">
              <w:rPr>
                <w:rFonts w:hint="eastAsia"/>
              </w:rPr>
              <w:t xml:space="preserve"> diagrams using a graphics processing unit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131</w:t>
            </w:r>
          </w:p>
        </w:tc>
        <w:tc>
          <w:tcPr>
            <w:tcW w:w="8894" w:type="dxa"/>
            <w:noWrap/>
            <w:hideMark/>
          </w:tcPr>
          <w:p w:rsidR="00033468" w:rsidRPr="0030192C" w:rsidRDefault="00033468" w:rsidP="00033468">
            <w:pPr>
              <w:wordWrap/>
              <w:spacing w:after="0" w:line="240" w:lineRule="exact"/>
            </w:pPr>
            <w:r w:rsidRPr="0030192C">
              <w:rPr>
                <w:rFonts w:hint="eastAsia"/>
              </w:rPr>
              <w:t>High throughput multiple-precision GCD on the CUDA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132</w:t>
            </w:r>
          </w:p>
        </w:tc>
        <w:tc>
          <w:tcPr>
            <w:tcW w:w="8894" w:type="dxa"/>
            <w:noWrap/>
            <w:hideMark/>
          </w:tcPr>
          <w:p w:rsidR="00033468" w:rsidRPr="0030192C" w:rsidRDefault="00033468" w:rsidP="00033468">
            <w:pPr>
              <w:wordWrap/>
              <w:spacing w:after="0" w:line="240" w:lineRule="exact"/>
            </w:pPr>
            <w:r w:rsidRPr="0030192C">
              <w:rPr>
                <w:rFonts w:hint="eastAsia"/>
              </w:rPr>
              <w:t>CANSCID-CUDA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133</w:t>
            </w:r>
          </w:p>
        </w:tc>
        <w:tc>
          <w:tcPr>
            <w:tcW w:w="8894" w:type="dxa"/>
            <w:noWrap/>
            <w:hideMark/>
          </w:tcPr>
          <w:p w:rsidR="00033468" w:rsidRPr="0030192C" w:rsidRDefault="00033468" w:rsidP="00033468">
            <w:pPr>
              <w:wordWrap/>
              <w:spacing w:after="0" w:line="240" w:lineRule="exact"/>
            </w:pPr>
            <w:r w:rsidRPr="0030192C">
              <w:rPr>
                <w:rFonts w:hint="eastAsia"/>
              </w:rPr>
              <w:t>CUDA-BLASTP: Accelerating BLASTP on CUDA-Enabled Graphics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134</w:t>
            </w:r>
          </w:p>
        </w:tc>
        <w:tc>
          <w:tcPr>
            <w:tcW w:w="8894" w:type="dxa"/>
            <w:noWrap/>
            <w:hideMark/>
          </w:tcPr>
          <w:p w:rsidR="00033468" w:rsidRPr="0030192C" w:rsidRDefault="00033468" w:rsidP="00033468">
            <w:pPr>
              <w:wordWrap/>
              <w:spacing w:after="0" w:line="240" w:lineRule="exact"/>
            </w:pPr>
            <w:r w:rsidRPr="0030192C">
              <w:rPr>
                <w:rFonts w:hint="eastAsia"/>
              </w:rPr>
              <w:t>GPU Accelerated Path-Planning for Multi-agents in Virtual Environments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135</w:t>
            </w:r>
          </w:p>
        </w:tc>
        <w:tc>
          <w:tcPr>
            <w:tcW w:w="8894" w:type="dxa"/>
            <w:noWrap/>
            <w:hideMark/>
          </w:tcPr>
          <w:p w:rsidR="00033468" w:rsidRPr="0030192C" w:rsidRDefault="00033468" w:rsidP="00033468">
            <w:pPr>
              <w:wordWrap/>
              <w:spacing w:after="0" w:line="240" w:lineRule="exact"/>
            </w:pPr>
            <w:r w:rsidRPr="0030192C">
              <w:rPr>
                <w:rFonts w:hint="eastAsia"/>
              </w:rPr>
              <w:t>An efficient implementation of Smith Waterman algorithm on GPU using CUDA, for massively parallel scanning of sequence databases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136</w:t>
            </w:r>
          </w:p>
        </w:tc>
        <w:tc>
          <w:tcPr>
            <w:tcW w:w="8894" w:type="dxa"/>
            <w:noWrap/>
            <w:hideMark/>
          </w:tcPr>
          <w:p w:rsidR="00033468" w:rsidRPr="0030192C" w:rsidRDefault="00033468" w:rsidP="00033468">
            <w:pPr>
              <w:wordWrap/>
              <w:spacing w:after="0" w:line="240" w:lineRule="exact"/>
            </w:pPr>
            <w:r w:rsidRPr="0030192C">
              <w:rPr>
                <w:rFonts w:hint="eastAsia"/>
              </w:rPr>
              <w:t>A CUDA-Based Implementation of Stable Fluids in 3D with Internal and Moving Boundaries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137</w:t>
            </w:r>
          </w:p>
        </w:tc>
        <w:tc>
          <w:tcPr>
            <w:tcW w:w="8894" w:type="dxa"/>
            <w:noWrap/>
            <w:hideMark/>
          </w:tcPr>
          <w:p w:rsidR="00033468" w:rsidRPr="0030192C" w:rsidRDefault="00033468" w:rsidP="00033468">
            <w:pPr>
              <w:wordWrap/>
              <w:spacing w:after="0" w:line="240" w:lineRule="exact"/>
            </w:pPr>
            <w:r w:rsidRPr="0030192C">
              <w:rPr>
                <w:rFonts w:hint="eastAsia"/>
              </w:rPr>
              <w:t xml:space="preserve">GPU Acceleration of </w:t>
            </w:r>
            <w:proofErr w:type="spellStart"/>
            <w:r w:rsidRPr="0030192C">
              <w:rPr>
                <w:rFonts w:hint="eastAsia"/>
              </w:rPr>
              <w:t>Runge-Kutta</w:t>
            </w:r>
            <w:proofErr w:type="spellEnd"/>
            <w:r w:rsidRPr="0030192C">
              <w:rPr>
                <w:rFonts w:hint="eastAsia"/>
              </w:rPr>
              <w:t xml:space="preserve"> Integrators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138</w:t>
            </w:r>
          </w:p>
        </w:tc>
        <w:tc>
          <w:tcPr>
            <w:tcW w:w="8894" w:type="dxa"/>
            <w:noWrap/>
            <w:hideMark/>
          </w:tcPr>
          <w:p w:rsidR="00033468" w:rsidRPr="0030192C" w:rsidRDefault="00033468" w:rsidP="00033468">
            <w:pPr>
              <w:wordWrap/>
              <w:spacing w:after="0" w:line="240" w:lineRule="exact"/>
            </w:pPr>
            <w:r w:rsidRPr="0030192C">
              <w:rPr>
                <w:rFonts w:hint="eastAsia"/>
              </w:rPr>
              <w:t>Program Optimization of Array-Intensive SPEC2k Benchmarks on Multithreaded GPU Using CUDA and Brook+</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139</w:t>
            </w:r>
          </w:p>
        </w:tc>
        <w:tc>
          <w:tcPr>
            <w:tcW w:w="8894" w:type="dxa"/>
            <w:noWrap/>
            <w:hideMark/>
          </w:tcPr>
          <w:p w:rsidR="00033468" w:rsidRPr="0030192C" w:rsidRDefault="00033468" w:rsidP="00033468">
            <w:pPr>
              <w:wordWrap/>
              <w:spacing w:after="0" w:line="240" w:lineRule="exact"/>
            </w:pPr>
            <w:r w:rsidRPr="0030192C">
              <w:rPr>
                <w:rFonts w:hint="eastAsia"/>
              </w:rPr>
              <w:t xml:space="preserve">Optimize or Wait? Using </w:t>
            </w:r>
            <w:proofErr w:type="spellStart"/>
            <w:r w:rsidRPr="0030192C">
              <w:rPr>
                <w:rFonts w:hint="eastAsia"/>
              </w:rPr>
              <w:t>llc</w:t>
            </w:r>
            <w:proofErr w:type="spellEnd"/>
            <w:r w:rsidRPr="0030192C">
              <w:rPr>
                <w:rFonts w:hint="eastAsia"/>
              </w:rPr>
              <w:t xml:space="preserve"> Fast-Prototyping Tool to Evaluate CUDA Optimizations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140</w:t>
            </w:r>
          </w:p>
        </w:tc>
        <w:tc>
          <w:tcPr>
            <w:tcW w:w="8894" w:type="dxa"/>
            <w:noWrap/>
            <w:hideMark/>
          </w:tcPr>
          <w:p w:rsidR="00033468" w:rsidRPr="0030192C" w:rsidRDefault="00033468" w:rsidP="00033468">
            <w:pPr>
              <w:wordWrap/>
              <w:spacing w:after="0" w:line="240" w:lineRule="exact"/>
            </w:pPr>
            <w:r w:rsidRPr="0030192C">
              <w:rPr>
                <w:rFonts w:hint="eastAsia"/>
              </w:rPr>
              <w:t xml:space="preserve">Hierarchical Agglomerative Clustering Using Graphics Processor with Compute Unified Device </w:t>
            </w:r>
            <w:r w:rsidRPr="0030192C">
              <w:rPr>
                <w:rFonts w:hint="eastAsia"/>
              </w:rPr>
              <w:lastRenderedPageBreak/>
              <w:t>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141</w:t>
            </w:r>
          </w:p>
        </w:tc>
        <w:tc>
          <w:tcPr>
            <w:tcW w:w="8894" w:type="dxa"/>
            <w:noWrap/>
            <w:hideMark/>
          </w:tcPr>
          <w:p w:rsidR="00033468" w:rsidRPr="0030192C" w:rsidRDefault="00033468" w:rsidP="00033468">
            <w:pPr>
              <w:wordWrap/>
              <w:spacing w:after="0" w:line="240" w:lineRule="exact"/>
            </w:pPr>
            <w:r w:rsidRPr="0030192C">
              <w:rPr>
                <w:rFonts w:hint="eastAsia"/>
              </w:rPr>
              <w:t>A simple and efficient way to compute depth maps for multi-view videos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142</w:t>
            </w:r>
          </w:p>
        </w:tc>
        <w:tc>
          <w:tcPr>
            <w:tcW w:w="8894" w:type="dxa"/>
            <w:noWrap/>
            <w:hideMark/>
          </w:tcPr>
          <w:p w:rsidR="00033468" w:rsidRPr="0030192C" w:rsidRDefault="00033468" w:rsidP="00033468">
            <w:pPr>
              <w:wordWrap/>
              <w:spacing w:after="0" w:line="240" w:lineRule="exact"/>
            </w:pPr>
            <w:r w:rsidRPr="0030192C">
              <w:rPr>
                <w:rFonts w:hint="eastAsia"/>
              </w:rPr>
              <w:t>Real-time parallel remote rendering for mobile devices using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143</w:t>
            </w:r>
          </w:p>
        </w:tc>
        <w:tc>
          <w:tcPr>
            <w:tcW w:w="8894" w:type="dxa"/>
            <w:noWrap/>
            <w:hideMark/>
          </w:tcPr>
          <w:p w:rsidR="00033468" w:rsidRPr="0030192C" w:rsidRDefault="00033468" w:rsidP="00033468">
            <w:pPr>
              <w:wordWrap/>
              <w:spacing w:after="0" w:line="240" w:lineRule="exact"/>
            </w:pPr>
            <w:r w:rsidRPr="0030192C">
              <w:rPr>
                <w:rFonts w:hint="eastAsia"/>
              </w:rPr>
              <w:t>Compute Unified Device Architecture Application Suitability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144</w:t>
            </w:r>
          </w:p>
        </w:tc>
        <w:tc>
          <w:tcPr>
            <w:tcW w:w="8894" w:type="dxa"/>
            <w:noWrap/>
            <w:hideMark/>
          </w:tcPr>
          <w:p w:rsidR="00033468" w:rsidRPr="0030192C" w:rsidRDefault="00033468" w:rsidP="00033468">
            <w:pPr>
              <w:wordWrap/>
              <w:spacing w:after="0" w:line="240" w:lineRule="exact"/>
            </w:pPr>
            <w:r w:rsidRPr="0030192C">
              <w:rPr>
                <w:rFonts w:hint="eastAsia"/>
              </w:rPr>
              <w:t xml:space="preserve">Accelerated multi-view stereo using parallel processing </w:t>
            </w:r>
            <w:proofErr w:type="spellStart"/>
            <w:r w:rsidRPr="0030192C">
              <w:rPr>
                <w:rFonts w:hint="eastAsia"/>
              </w:rPr>
              <w:t>capababilities</w:t>
            </w:r>
            <w:proofErr w:type="spellEnd"/>
            <w:r w:rsidRPr="0030192C">
              <w:rPr>
                <w:rFonts w:hint="eastAsia"/>
              </w:rPr>
              <w:t xml:space="preserve"> of the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145</w:t>
            </w:r>
          </w:p>
        </w:tc>
        <w:tc>
          <w:tcPr>
            <w:tcW w:w="8894" w:type="dxa"/>
            <w:noWrap/>
            <w:hideMark/>
          </w:tcPr>
          <w:p w:rsidR="00033468" w:rsidRPr="0030192C" w:rsidRDefault="00033468" w:rsidP="00033468">
            <w:pPr>
              <w:wordWrap/>
              <w:spacing w:after="0" w:line="240" w:lineRule="exact"/>
            </w:pPr>
            <w:r w:rsidRPr="0030192C">
              <w:rPr>
                <w:rFonts w:hint="eastAsia"/>
              </w:rPr>
              <w:t>Parallel Zigzag Scanning and Huffman Coding for a GPU-based MPEG-2 Encoder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146</w:t>
            </w:r>
          </w:p>
        </w:tc>
        <w:tc>
          <w:tcPr>
            <w:tcW w:w="8894" w:type="dxa"/>
            <w:noWrap/>
            <w:hideMark/>
          </w:tcPr>
          <w:p w:rsidR="00033468" w:rsidRPr="0030192C" w:rsidRDefault="00033468" w:rsidP="00033468">
            <w:pPr>
              <w:wordWrap/>
              <w:spacing w:after="0" w:line="240" w:lineRule="exact"/>
            </w:pPr>
            <w:r w:rsidRPr="0030192C">
              <w:rPr>
                <w:rFonts w:hint="eastAsia"/>
              </w:rPr>
              <w:t>Real-time stereo matching: A cross-based local approach</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147</w:t>
            </w:r>
          </w:p>
        </w:tc>
        <w:tc>
          <w:tcPr>
            <w:tcW w:w="8894" w:type="dxa"/>
            <w:noWrap/>
            <w:hideMark/>
          </w:tcPr>
          <w:p w:rsidR="00033468" w:rsidRPr="0030192C" w:rsidRDefault="00033468" w:rsidP="00033468">
            <w:pPr>
              <w:wordWrap/>
              <w:spacing w:after="0" w:line="240" w:lineRule="exact"/>
            </w:pPr>
            <w:r w:rsidRPr="0030192C">
              <w:rPr>
                <w:rFonts w:hint="eastAsia"/>
              </w:rPr>
              <w:t>Parallel Lexicographic Names Construction with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148</w:t>
            </w:r>
          </w:p>
        </w:tc>
        <w:tc>
          <w:tcPr>
            <w:tcW w:w="8894" w:type="dxa"/>
            <w:noWrap/>
            <w:hideMark/>
          </w:tcPr>
          <w:p w:rsidR="00033468" w:rsidRPr="0030192C" w:rsidRDefault="00033468" w:rsidP="00033468">
            <w:pPr>
              <w:wordWrap/>
              <w:spacing w:after="0" w:line="240" w:lineRule="exact"/>
            </w:pPr>
            <w:r w:rsidRPr="0030192C">
              <w:rPr>
                <w:rFonts w:hint="eastAsia"/>
              </w:rPr>
              <w:t xml:space="preserve">Scalability of Higher-Order Discontinuous </w:t>
            </w:r>
            <w:proofErr w:type="spellStart"/>
            <w:r w:rsidRPr="0030192C">
              <w:rPr>
                <w:rFonts w:hint="eastAsia"/>
              </w:rPr>
              <w:t>Galerkin</w:t>
            </w:r>
            <w:proofErr w:type="spellEnd"/>
            <w:r w:rsidRPr="0030192C">
              <w:rPr>
                <w:rFonts w:hint="eastAsia"/>
              </w:rPr>
              <w:t xml:space="preserve"> FEM Computations for Solving Electromagnetic Wave Propagation Problems on GPU Clusters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149</w:t>
            </w:r>
          </w:p>
        </w:tc>
        <w:tc>
          <w:tcPr>
            <w:tcW w:w="8894" w:type="dxa"/>
            <w:noWrap/>
            <w:hideMark/>
          </w:tcPr>
          <w:p w:rsidR="00033468" w:rsidRPr="0030192C" w:rsidRDefault="00033468" w:rsidP="00033468">
            <w:pPr>
              <w:wordWrap/>
              <w:spacing w:after="0" w:line="240" w:lineRule="exact"/>
            </w:pPr>
            <w:r w:rsidRPr="0030192C">
              <w:rPr>
                <w:rFonts w:hint="eastAsia"/>
              </w:rPr>
              <w:t>A Parallel Algorithm for Dot Product over Word-Size Finite Field Using Floating-Point Arithmetic</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150</w:t>
            </w:r>
          </w:p>
        </w:tc>
        <w:tc>
          <w:tcPr>
            <w:tcW w:w="8894" w:type="dxa"/>
            <w:noWrap/>
            <w:hideMark/>
          </w:tcPr>
          <w:p w:rsidR="00033468" w:rsidRPr="0030192C" w:rsidRDefault="00033468" w:rsidP="00033468">
            <w:pPr>
              <w:wordWrap/>
              <w:spacing w:after="0" w:line="240" w:lineRule="exact"/>
            </w:pPr>
            <w:r w:rsidRPr="0030192C">
              <w:rPr>
                <w:rFonts w:hint="eastAsia"/>
              </w:rPr>
              <w:t>A Parallel Gibbs Sampling Algorithm for Motif Finding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151</w:t>
            </w:r>
          </w:p>
        </w:tc>
        <w:tc>
          <w:tcPr>
            <w:tcW w:w="8894" w:type="dxa"/>
            <w:noWrap/>
            <w:hideMark/>
          </w:tcPr>
          <w:p w:rsidR="00033468" w:rsidRPr="0030192C" w:rsidRDefault="00033468" w:rsidP="00033468">
            <w:pPr>
              <w:wordWrap/>
              <w:spacing w:after="0" w:line="240" w:lineRule="exact"/>
            </w:pPr>
            <w:r w:rsidRPr="0030192C">
              <w:rPr>
                <w:rFonts w:hint="eastAsia"/>
              </w:rPr>
              <w:t>Support Vector Machines on GPU with Sparse Matrix Format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152</w:t>
            </w:r>
          </w:p>
        </w:tc>
        <w:tc>
          <w:tcPr>
            <w:tcW w:w="8894" w:type="dxa"/>
            <w:noWrap/>
            <w:hideMark/>
          </w:tcPr>
          <w:p w:rsidR="00033468" w:rsidRPr="0030192C" w:rsidRDefault="00033468" w:rsidP="00033468">
            <w:pPr>
              <w:wordWrap/>
              <w:spacing w:after="0" w:line="240" w:lineRule="exact"/>
            </w:pPr>
            <w:r w:rsidRPr="0030192C">
              <w:rPr>
                <w:rFonts w:hint="eastAsia"/>
              </w:rPr>
              <w:t xml:space="preserve">Hybrid </w:t>
            </w:r>
            <w:proofErr w:type="spellStart"/>
            <w:r w:rsidRPr="0030192C">
              <w:rPr>
                <w:rFonts w:hint="eastAsia"/>
              </w:rPr>
              <w:t>OpenCL</w:t>
            </w:r>
            <w:proofErr w:type="spellEnd"/>
            <w:r w:rsidRPr="0030192C">
              <w:rPr>
                <w:rFonts w:hint="eastAsia"/>
              </w:rPr>
              <w:t xml:space="preserve"> over high speed networks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153</w:t>
            </w:r>
          </w:p>
        </w:tc>
        <w:tc>
          <w:tcPr>
            <w:tcW w:w="8894" w:type="dxa"/>
            <w:noWrap/>
            <w:hideMark/>
          </w:tcPr>
          <w:p w:rsidR="00033468" w:rsidRPr="0030192C" w:rsidRDefault="00033468" w:rsidP="00033468">
            <w:pPr>
              <w:wordWrap/>
              <w:spacing w:after="0" w:line="240" w:lineRule="exact"/>
            </w:pPr>
            <w:r w:rsidRPr="0030192C">
              <w:rPr>
                <w:rFonts w:hint="eastAsia"/>
              </w:rPr>
              <w:t xml:space="preserve">A Real-Time Soft Shadow Rendering Algorithm by </w:t>
            </w:r>
            <w:proofErr w:type="spellStart"/>
            <w:r w:rsidRPr="0030192C">
              <w:rPr>
                <w:rFonts w:hint="eastAsia"/>
              </w:rPr>
              <w:t>Occluder</w:t>
            </w:r>
            <w:proofErr w:type="spellEnd"/>
            <w:r w:rsidRPr="0030192C">
              <w:rPr>
                <w:rFonts w:hint="eastAsia"/>
              </w:rPr>
              <w:t>-Discretization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154</w:t>
            </w:r>
          </w:p>
        </w:tc>
        <w:tc>
          <w:tcPr>
            <w:tcW w:w="8894" w:type="dxa"/>
            <w:noWrap/>
            <w:hideMark/>
          </w:tcPr>
          <w:p w:rsidR="00033468" w:rsidRPr="0030192C" w:rsidRDefault="00033468" w:rsidP="00033468">
            <w:pPr>
              <w:wordWrap/>
              <w:spacing w:after="0" w:line="240" w:lineRule="exact"/>
            </w:pPr>
            <w:r w:rsidRPr="0030192C">
              <w:rPr>
                <w:rFonts w:hint="eastAsia"/>
              </w:rPr>
              <w:t>GPU-based acceleration of MPIE/</w:t>
            </w:r>
            <w:proofErr w:type="spellStart"/>
            <w:r w:rsidRPr="0030192C">
              <w:rPr>
                <w:rFonts w:hint="eastAsia"/>
              </w:rPr>
              <w:t>MoM</w:t>
            </w:r>
            <w:proofErr w:type="spellEnd"/>
            <w:r w:rsidRPr="0030192C">
              <w:rPr>
                <w:rFonts w:hint="eastAsia"/>
              </w:rPr>
              <w:t xml:space="preserve"> matrix calculation for the analysis of </w:t>
            </w:r>
            <w:proofErr w:type="spellStart"/>
            <w:r w:rsidRPr="0030192C">
              <w:rPr>
                <w:rFonts w:hint="eastAsia"/>
              </w:rPr>
              <w:t>microstrip</w:t>
            </w:r>
            <w:proofErr w:type="spellEnd"/>
            <w:r w:rsidRPr="0030192C">
              <w:rPr>
                <w:rFonts w:hint="eastAsia"/>
              </w:rPr>
              <w:t xml:space="preserve"> circuits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155</w:t>
            </w:r>
          </w:p>
        </w:tc>
        <w:tc>
          <w:tcPr>
            <w:tcW w:w="8894" w:type="dxa"/>
            <w:noWrap/>
            <w:hideMark/>
          </w:tcPr>
          <w:p w:rsidR="00033468" w:rsidRPr="0030192C" w:rsidRDefault="00033468" w:rsidP="00033468">
            <w:pPr>
              <w:wordWrap/>
              <w:spacing w:after="0" w:line="240" w:lineRule="exact"/>
            </w:pPr>
            <w:r w:rsidRPr="0030192C">
              <w:rPr>
                <w:rFonts w:hint="eastAsia"/>
              </w:rPr>
              <w:t>3-SAT on CUDA: Towards a massively parallel SAT solver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156</w:t>
            </w:r>
          </w:p>
        </w:tc>
        <w:tc>
          <w:tcPr>
            <w:tcW w:w="8894" w:type="dxa"/>
            <w:noWrap/>
            <w:hideMark/>
          </w:tcPr>
          <w:p w:rsidR="00033468" w:rsidRPr="0030192C" w:rsidRDefault="00033468" w:rsidP="00033468">
            <w:pPr>
              <w:wordWrap/>
              <w:spacing w:after="0" w:line="240" w:lineRule="exact"/>
            </w:pPr>
            <w:r w:rsidRPr="0030192C">
              <w:rPr>
                <w:rFonts w:hint="eastAsia"/>
              </w:rPr>
              <w:t xml:space="preserve">Data-parallel algorithms for large-scale real-time simulation of the cellular </w:t>
            </w:r>
            <w:proofErr w:type="spellStart"/>
            <w:r w:rsidRPr="0030192C">
              <w:rPr>
                <w:rFonts w:hint="eastAsia"/>
              </w:rPr>
              <w:t>potts</w:t>
            </w:r>
            <w:proofErr w:type="spellEnd"/>
            <w:r w:rsidRPr="0030192C">
              <w:rPr>
                <w:rFonts w:hint="eastAsia"/>
              </w:rPr>
              <w:t xml:space="preserve"> model on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157</w:t>
            </w:r>
          </w:p>
        </w:tc>
        <w:tc>
          <w:tcPr>
            <w:tcW w:w="8894" w:type="dxa"/>
            <w:noWrap/>
            <w:hideMark/>
          </w:tcPr>
          <w:p w:rsidR="00033468" w:rsidRPr="0030192C" w:rsidRDefault="00033468" w:rsidP="00033468">
            <w:pPr>
              <w:wordWrap/>
              <w:spacing w:after="0" w:line="240" w:lineRule="exact"/>
            </w:pPr>
            <w:r w:rsidRPr="0030192C">
              <w:rPr>
                <w:rFonts w:hint="eastAsia"/>
              </w:rPr>
              <w:t>Efficient design and implementation of visual computing algorithms on the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158</w:t>
            </w:r>
          </w:p>
        </w:tc>
        <w:tc>
          <w:tcPr>
            <w:tcW w:w="8894" w:type="dxa"/>
            <w:noWrap/>
            <w:hideMark/>
          </w:tcPr>
          <w:p w:rsidR="00033468" w:rsidRPr="0030192C" w:rsidRDefault="00033468" w:rsidP="00033468">
            <w:pPr>
              <w:wordWrap/>
              <w:spacing w:after="0" w:line="240" w:lineRule="exact"/>
            </w:pPr>
            <w:r w:rsidRPr="0030192C">
              <w:rPr>
                <w:rFonts w:hint="eastAsia"/>
              </w:rPr>
              <w:t>Performance and Scalability of GPU-Based Convolutional Neural Networks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159</w:t>
            </w:r>
          </w:p>
        </w:tc>
        <w:tc>
          <w:tcPr>
            <w:tcW w:w="8894" w:type="dxa"/>
            <w:noWrap/>
            <w:hideMark/>
          </w:tcPr>
          <w:p w:rsidR="00033468" w:rsidRPr="0030192C" w:rsidRDefault="00033468" w:rsidP="00033468">
            <w:pPr>
              <w:wordWrap/>
              <w:spacing w:after="0" w:line="240" w:lineRule="exact"/>
            </w:pPr>
            <w:r w:rsidRPr="0030192C">
              <w:rPr>
                <w:rFonts w:hint="eastAsia"/>
              </w:rPr>
              <w:t>Accurate Measurements and Precise Modeling of Power Dissipation of CUDA Kernels toward Power Optimized High Performance CPU-GPU Computing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160</w:t>
            </w:r>
          </w:p>
        </w:tc>
        <w:tc>
          <w:tcPr>
            <w:tcW w:w="8894" w:type="dxa"/>
            <w:noWrap/>
            <w:hideMark/>
          </w:tcPr>
          <w:p w:rsidR="00033468" w:rsidRPr="0030192C" w:rsidRDefault="00033468" w:rsidP="00033468">
            <w:pPr>
              <w:wordWrap/>
              <w:spacing w:after="0" w:line="240" w:lineRule="exact"/>
            </w:pPr>
            <w:r w:rsidRPr="0030192C">
              <w:rPr>
                <w:rFonts w:hint="eastAsia"/>
              </w:rPr>
              <w:t>Program Optimization of Stencil Based Application on the GPU-Accelerated System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161</w:t>
            </w:r>
          </w:p>
        </w:tc>
        <w:tc>
          <w:tcPr>
            <w:tcW w:w="8894" w:type="dxa"/>
            <w:noWrap/>
            <w:hideMark/>
          </w:tcPr>
          <w:p w:rsidR="00033468" w:rsidRPr="0030192C" w:rsidRDefault="00033468" w:rsidP="00033468">
            <w:pPr>
              <w:wordWrap/>
              <w:spacing w:after="0" w:line="240" w:lineRule="exact"/>
            </w:pPr>
            <w:r w:rsidRPr="0030192C">
              <w:rPr>
                <w:rFonts w:hint="eastAsia"/>
              </w:rPr>
              <w:t xml:space="preserve">Hybrid </w:t>
            </w:r>
            <w:proofErr w:type="spellStart"/>
            <w:r w:rsidRPr="0030192C">
              <w:rPr>
                <w:rFonts w:hint="eastAsia"/>
              </w:rPr>
              <w:t>OpenCL</w:t>
            </w:r>
            <w:proofErr w:type="spellEnd"/>
            <w:r w:rsidRPr="0030192C">
              <w:rPr>
                <w:rFonts w:hint="eastAsia"/>
              </w:rPr>
              <w:t xml:space="preserve">: Connecting Different </w:t>
            </w:r>
            <w:proofErr w:type="spellStart"/>
            <w:r w:rsidRPr="0030192C">
              <w:rPr>
                <w:rFonts w:hint="eastAsia"/>
              </w:rPr>
              <w:t>OpenCL</w:t>
            </w:r>
            <w:proofErr w:type="spellEnd"/>
            <w:r w:rsidRPr="0030192C">
              <w:rPr>
                <w:rFonts w:hint="eastAsia"/>
              </w:rPr>
              <w:t xml:space="preserve"> Implementations over Network</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162</w:t>
            </w:r>
          </w:p>
        </w:tc>
        <w:tc>
          <w:tcPr>
            <w:tcW w:w="8894" w:type="dxa"/>
            <w:noWrap/>
            <w:hideMark/>
          </w:tcPr>
          <w:p w:rsidR="00033468" w:rsidRPr="0030192C" w:rsidRDefault="00033468" w:rsidP="00033468">
            <w:pPr>
              <w:wordWrap/>
              <w:spacing w:after="0" w:line="240" w:lineRule="exact"/>
            </w:pPr>
            <w:r w:rsidRPr="0030192C">
              <w:rPr>
                <w:rFonts w:hint="eastAsia"/>
              </w:rPr>
              <w:t>A Comparative Study on ASIC, FPGAs, GPUs and General Purpose Processors in the O(N^2) Gravitational N-body Simulation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163</w:t>
            </w:r>
          </w:p>
        </w:tc>
        <w:tc>
          <w:tcPr>
            <w:tcW w:w="8894" w:type="dxa"/>
            <w:noWrap/>
            <w:hideMark/>
          </w:tcPr>
          <w:p w:rsidR="00033468" w:rsidRPr="0030192C" w:rsidRDefault="00033468" w:rsidP="00033468">
            <w:pPr>
              <w:wordWrap/>
              <w:spacing w:after="0" w:line="240" w:lineRule="exact"/>
            </w:pPr>
            <w:r w:rsidRPr="0030192C">
              <w:rPr>
                <w:rFonts w:hint="eastAsia"/>
              </w:rPr>
              <w:t>Simultaneous and fast 3D tracking of multiple faces in video by GPU-based stream processing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164</w:t>
            </w:r>
          </w:p>
        </w:tc>
        <w:tc>
          <w:tcPr>
            <w:tcW w:w="8894" w:type="dxa"/>
            <w:noWrap/>
            <w:hideMark/>
          </w:tcPr>
          <w:p w:rsidR="00033468" w:rsidRPr="0030192C" w:rsidRDefault="00033468" w:rsidP="00033468">
            <w:pPr>
              <w:wordWrap/>
              <w:spacing w:after="0" w:line="240" w:lineRule="exact"/>
            </w:pPr>
            <w:r w:rsidRPr="0030192C">
              <w:rPr>
                <w:rFonts w:hint="eastAsia"/>
              </w:rPr>
              <w:t>Stream-Centric Stereo Matching and View Synthesis: A High-Speed Approach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165</w:t>
            </w:r>
          </w:p>
        </w:tc>
        <w:tc>
          <w:tcPr>
            <w:tcW w:w="8894" w:type="dxa"/>
            <w:noWrap/>
            <w:hideMark/>
          </w:tcPr>
          <w:p w:rsidR="00033468" w:rsidRPr="0030192C" w:rsidRDefault="00033468" w:rsidP="00033468">
            <w:pPr>
              <w:wordWrap/>
              <w:spacing w:after="0" w:line="240" w:lineRule="exact"/>
            </w:pPr>
            <w:r w:rsidRPr="0030192C">
              <w:rPr>
                <w:rFonts w:hint="eastAsia"/>
              </w:rPr>
              <w:t>On accelerating iterative algorithms with CUDA: A case study on Conditional Random Fields training algorithm for biological sequence alignment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166</w:t>
            </w:r>
          </w:p>
        </w:tc>
        <w:tc>
          <w:tcPr>
            <w:tcW w:w="8894" w:type="dxa"/>
            <w:noWrap/>
            <w:hideMark/>
          </w:tcPr>
          <w:p w:rsidR="00033468" w:rsidRPr="0030192C" w:rsidRDefault="00033468" w:rsidP="00033468">
            <w:pPr>
              <w:wordWrap/>
              <w:spacing w:after="0" w:line="240" w:lineRule="exact"/>
            </w:pPr>
            <w:r w:rsidRPr="0030192C">
              <w:rPr>
                <w:rFonts w:hint="eastAsia"/>
              </w:rPr>
              <w:t>Streaming Algorithms for Biological Sequence Alignment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167</w:t>
            </w:r>
          </w:p>
        </w:tc>
        <w:tc>
          <w:tcPr>
            <w:tcW w:w="8894" w:type="dxa"/>
            <w:noWrap/>
            <w:hideMark/>
          </w:tcPr>
          <w:p w:rsidR="00033468" w:rsidRPr="0030192C" w:rsidRDefault="00033468" w:rsidP="00033468">
            <w:pPr>
              <w:wordWrap/>
              <w:spacing w:after="0" w:line="240" w:lineRule="exact"/>
            </w:pPr>
            <w:r w:rsidRPr="0030192C">
              <w:rPr>
                <w:rFonts w:hint="eastAsia"/>
              </w:rPr>
              <w:t>Fast computation of general Fourier Transforms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168</w:t>
            </w:r>
          </w:p>
        </w:tc>
        <w:tc>
          <w:tcPr>
            <w:tcW w:w="8894" w:type="dxa"/>
            <w:noWrap/>
            <w:hideMark/>
          </w:tcPr>
          <w:p w:rsidR="00033468" w:rsidRPr="0030192C" w:rsidRDefault="00033468" w:rsidP="00033468">
            <w:pPr>
              <w:wordWrap/>
              <w:spacing w:after="0" w:line="240" w:lineRule="exact"/>
            </w:pPr>
            <w:r w:rsidRPr="0030192C">
              <w:rPr>
                <w:rFonts w:hint="eastAsia"/>
              </w:rPr>
              <w:t>Efficient Collision Detection and Physics-Based Deformation for Haptic Simulation with Local Spherical Hash</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169</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NQueens</w:t>
            </w:r>
            <w:proofErr w:type="spellEnd"/>
            <w:r w:rsidRPr="0030192C">
              <w:rPr>
                <w:rFonts w:hint="eastAsia"/>
              </w:rPr>
              <w:t xml:space="preserve"> on CUDA: Optimization Issues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170</w:t>
            </w:r>
          </w:p>
        </w:tc>
        <w:tc>
          <w:tcPr>
            <w:tcW w:w="8894" w:type="dxa"/>
            <w:noWrap/>
            <w:hideMark/>
          </w:tcPr>
          <w:p w:rsidR="00033468" w:rsidRPr="0030192C" w:rsidRDefault="00033468" w:rsidP="00033468">
            <w:pPr>
              <w:wordWrap/>
              <w:spacing w:after="0" w:line="240" w:lineRule="exact"/>
            </w:pPr>
            <w:r w:rsidRPr="0030192C">
              <w:rPr>
                <w:rFonts w:hint="eastAsia"/>
              </w:rPr>
              <w:t>Depth-of-Field Blur Effects for First-Person Navigation in Virtual Environments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171</w:t>
            </w:r>
          </w:p>
        </w:tc>
        <w:tc>
          <w:tcPr>
            <w:tcW w:w="8894" w:type="dxa"/>
            <w:noWrap/>
            <w:hideMark/>
          </w:tcPr>
          <w:p w:rsidR="00033468" w:rsidRPr="0030192C" w:rsidRDefault="00033468" w:rsidP="00033468">
            <w:pPr>
              <w:wordWrap/>
              <w:spacing w:after="0" w:line="240" w:lineRule="exact"/>
            </w:pPr>
            <w:r w:rsidRPr="0030192C">
              <w:rPr>
                <w:rFonts w:hint="eastAsia"/>
              </w:rPr>
              <w:t>Novel Computing Architectures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172</w:t>
            </w:r>
          </w:p>
        </w:tc>
        <w:tc>
          <w:tcPr>
            <w:tcW w:w="8894" w:type="dxa"/>
            <w:noWrap/>
            <w:hideMark/>
          </w:tcPr>
          <w:p w:rsidR="00033468" w:rsidRPr="0030192C" w:rsidRDefault="00033468" w:rsidP="00033468">
            <w:pPr>
              <w:wordWrap/>
              <w:spacing w:after="0" w:line="240" w:lineRule="exact"/>
            </w:pPr>
            <w:r w:rsidRPr="0030192C">
              <w:rPr>
                <w:rFonts w:hint="eastAsia"/>
              </w:rPr>
              <w:t>Memory Saving Discrete Fourier Transform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173</w:t>
            </w:r>
          </w:p>
        </w:tc>
        <w:tc>
          <w:tcPr>
            <w:tcW w:w="8894" w:type="dxa"/>
            <w:noWrap/>
            <w:hideMark/>
          </w:tcPr>
          <w:p w:rsidR="00033468" w:rsidRPr="0030192C" w:rsidRDefault="00033468" w:rsidP="00033468">
            <w:pPr>
              <w:wordWrap/>
              <w:spacing w:after="0" w:line="240" w:lineRule="exact"/>
            </w:pPr>
            <w:r w:rsidRPr="0030192C">
              <w:rPr>
                <w:rFonts w:hint="eastAsia"/>
              </w:rPr>
              <w:t>The fast evaluation of hidden Markov models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174</w:t>
            </w:r>
          </w:p>
        </w:tc>
        <w:tc>
          <w:tcPr>
            <w:tcW w:w="8894" w:type="dxa"/>
            <w:noWrap/>
            <w:hideMark/>
          </w:tcPr>
          <w:p w:rsidR="00033468" w:rsidRPr="0030192C" w:rsidRDefault="00033468" w:rsidP="00033468">
            <w:pPr>
              <w:wordWrap/>
              <w:spacing w:after="0" w:line="240" w:lineRule="exact"/>
            </w:pPr>
            <w:r w:rsidRPr="0030192C">
              <w:rPr>
                <w:rFonts w:hint="eastAsia"/>
              </w:rPr>
              <w:t>A Multi-GPU Spectrometer System for Real-Time Wide Bandwidth Radio Signal Analysis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175</w:t>
            </w:r>
          </w:p>
        </w:tc>
        <w:tc>
          <w:tcPr>
            <w:tcW w:w="8894" w:type="dxa"/>
            <w:noWrap/>
            <w:hideMark/>
          </w:tcPr>
          <w:p w:rsidR="00033468" w:rsidRPr="0030192C" w:rsidRDefault="00033468" w:rsidP="00033468">
            <w:pPr>
              <w:wordWrap/>
              <w:spacing w:after="0" w:line="240" w:lineRule="exact"/>
            </w:pPr>
            <w:r w:rsidRPr="0030192C">
              <w:rPr>
                <w:rFonts w:hint="eastAsia"/>
              </w:rPr>
              <w:t>Exploiting Computational Resources in Distributed Heterogeneous Platforms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176</w:t>
            </w:r>
          </w:p>
        </w:tc>
        <w:tc>
          <w:tcPr>
            <w:tcW w:w="8894" w:type="dxa"/>
            <w:noWrap/>
            <w:hideMark/>
          </w:tcPr>
          <w:p w:rsidR="00033468" w:rsidRPr="0030192C" w:rsidRDefault="00033468" w:rsidP="00033468">
            <w:pPr>
              <w:wordWrap/>
              <w:spacing w:after="0" w:line="240" w:lineRule="exact"/>
            </w:pPr>
            <w:r w:rsidRPr="0030192C">
              <w:rPr>
                <w:rFonts w:hint="eastAsia"/>
              </w:rPr>
              <w:t>Accelerate Cache Simulation with Generic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177</w:t>
            </w:r>
          </w:p>
        </w:tc>
        <w:tc>
          <w:tcPr>
            <w:tcW w:w="8894" w:type="dxa"/>
            <w:noWrap/>
            <w:hideMark/>
          </w:tcPr>
          <w:p w:rsidR="00033468" w:rsidRPr="0030192C" w:rsidRDefault="00033468" w:rsidP="00033468">
            <w:pPr>
              <w:wordWrap/>
              <w:spacing w:after="0" w:line="240" w:lineRule="exact"/>
            </w:pPr>
            <w:r w:rsidRPr="0030192C">
              <w:rPr>
                <w:rFonts w:hint="eastAsia"/>
              </w:rPr>
              <w:t>High-Speed Implementations of Block Cipher ARIA Using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178</w:t>
            </w:r>
          </w:p>
        </w:tc>
        <w:tc>
          <w:tcPr>
            <w:tcW w:w="8894" w:type="dxa"/>
            <w:noWrap/>
            <w:hideMark/>
          </w:tcPr>
          <w:p w:rsidR="00033468" w:rsidRPr="0030192C" w:rsidRDefault="00033468" w:rsidP="00033468">
            <w:pPr>
              <w:wordWrap/>
              <w:spacing w:after="0" w:line="240" w:lineRule="exact"/>
            </w:pPr>
            <w:r w:rsidRPr="0030192C">
              <w:rPr>
                <w:rFonts w:hint="eastAsia"/>
              </w:rPr>
              <w:t>Parallel Dense Gauss-Seidel Algorithm on Many-Core Processors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179</w:t>
            </w:r>
          </w:p>
        </w:tc>
        <w:tc>
          <w:tcPr>
            <w:tcW w:w="8894" w:type="dxa"/>
            <w:noWrap/>
            <w:hideMark/>
          </w:tcPr>
          <w:p w:rsidR="00033468" w:rsidRPr="0030192C" w:rsidRDefault="00033468" w:rsidP="00033468">
            <w:pPr>
              <w:wordWrap/>
              <w:spacing w:after="0" w:line="240" w:lineRule="exact"/>
            </w:pPr>
            <w:r w:rsidRPr="0030192C">
              <w:rPr>
                <w:rFonts w:hint="eastAsia"/>
              </w:rPr>
              <w:t>Kernel Fusion: An Effective Method for Better Power Efficiency on Multithreaded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180</w:t>
            </w:r>
          </w:p>
        </w:tc>
        <w:tc>
          <w:tcPr>
            <w:tcW w:w="8894" w:type="dxa"/>
            <w:noWrap/>
            <w:hideMark/>
          </w:tcPr>
          <w:p w:rsidR="00033468" w:rsidRPr="0030192C" w:rsidRDefault="00033468" w:rsidP="00033468">
            <w:pPr>
              <w:wordWrap/>
              <w:spacing w:after="0" w:line="240" w:lineRule="exact"/>
            </w:pPr>
            <w:r w:rsidRPr="0030192C">
              <w:rPr>
                <w:rFonts w:hint="eastAsia"/>
              </w:rPr>
              <w:t xml:space="preserve">The method of improving </w:t>
            </w:r>
            <w:proofErr w:type="spellStart"/>
            <w:r w:rsidRPr="0030192C">
              <w:rPr>
                <w:rFonts w:hint="eastAsia"/>
              </w:rPr>
              <w:t>performace</w:t>
            </w:r>
            <w:proofErr w:type="spellEnd"/>
            <w:r w:rsidRPr="0030192C">
              <w:rPr>
                <w:rFonts w:hint="eastAsia"/>
              </w:rPr>
              <w:t xml:space="preserve"> of the GPU-accelerated 2D FDTD simulator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181</w:t>
            </w:r>
          </w:p>
        </w:tc>
        <w:tc>
          <w:tcPr>
            <w:tcW w:w="8894" w:type="dxa"/>
            <w:noWrap/>
            <w:hideMark/>
          </w:tcPr>
          <w:p w:rsidR="00033468" w:rsidRPr="0030192C" w:rsidRDefault="00033468" w:rsidP="00033468">
            <w:pPr>
              <w:wordWrap/>
              <w:spacing w:after="0" w:line="240" w:lineRule="exact"/>
            </w:pPr>
            <w:r w:rsidRPr="0030192C">
              <w:rPr>
                <w:rFonts w:hint="eastAsia"/>
              </w:rPr>
              <w:t xml:space="preserve">GPU Accelerated </w:t>
            </w:r>
            <w:proofErr w:type="spellStart"/>
            <w:r w:rsidRPr="0030192C">
              <w:rPr>
                <w:rFonts w:hint="eastAsia"/>
              </w:rPr>
              <w:t>Adams?Bashforth</w:t>
            </w:r>
            <w:proofErr w:type="spellEnd"/>
            <w:r w:rsidRPr="0030192C">
              <w:rPr>
                <w:rFonts w:hint="eastAsia"/>
              </w:rPr>
              <w:t xml:space="preserve"> </w:t>
            </w:r>
            <w:proofErr w:type="spellStart"/>
            <w:r w:rsidRPr="0030192C">
              <w:rPr>
                <w:rFonts w:hint="eastAsia"/>
              </w:rPr>
              <w:t>Multirate</w:t>
            </w:r>
            <w:proofErr w:type="spellEnd"/>
            <w:r w:rsidRPr="0030192C">
              <w:rPr>
                <w:rFonts w:hint="eastAsia"/>
              </w:rPr>
              <w:t xml:space="preserve"> Discontinuous </w:t>
            </w:r>
            <w:proofErr w:type="spellStart"/>
            <w:r w:rsidRPr="0030192C">
              <w:rPr>
                <w:rFonts w:hint="eastAsia"/>
              </w:rPr>
              <w:t>Galerkin</w:t>
            </w:r>
            <w:proofErr w:type="spellEnd"/>
            <w:r w:rsidRPr="0030192C">
              <w:rPr>
                <w:rFonts w:hint="eastAsia"/>
              </w:rPr>
              <w:t xml:space="preserve"> FEM Simulation of High-Frequency Electromagnetic Fields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182</w:t>
            </w:r>
          </w:p>
        </w:tc>
        <w:tc>
          <w:tcPr>
            <w:tcW w:w="8894" w:type="dxa"/>
            <w:noWrap/>
            <w:hideMark/>
          </w:tcPr>
          <w:p w:rsidR="00033468" w:rsidRPr="0030192C" w:rsidRDefault="00033468" w:rsidP="00033468">
            <w:pPr>
              <w:wordWrap/>
              <w:spacing w:after="0" w:line="240" w:lineRule="exact"/>
            </w:pPr>
            <w:r w:rsidRPr="0030192C">
              <w:rPr>
                <w:rFonts w:hint="eastAsia"/>
              </w:rPr>
              <w:t>GPU Computing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183</w:t>
            </w:r>
          </w:p>
        </w:tc>
        <w:tc>
          <w:tcPr>
            <w:tcW w:w="8894" w:type="dxa"/>
            <w:noWrap/>
            <w:hideMark/>
          </w:tcPr>
          <w:p w:rsidR="00033468" w:rsidRPr="0030192C" w:rsidRDefault="00033468" w:rsidP="00033468">
            <w:pPr>
              <w:wordWrap/>
              <w:spacing w:after="0" w:line="240" w:lineRule="exact"/>
            </w:pPr>
            <w:r w:rsidRPr="0030192C">
              <w:rPr>
                <w:rFonts w:hint="eastAsia"/>
              </w:rPr>
              <w:t>An Analytical Approach to the Design of Parallel Block Cipher Encryption/Decryption: A CPU/GPU Case Study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184</w:t>
            </w:r>
          </w:p>
        </w:tc>
        <w:tc>
          <w:tcPr>
            <w:tcW w:w="8894" w:type="dxa"/>
            <w:noWrap/>
            <w:hideMark/>
          </w:tcPr>
          <w:p w:rsidR="00033468" w:rsidRPr="0030192C" w:rsidRDefault="00033468" w:rsidP="00033468">
            <w:pPr>
              <w:wordWrap/>
              <w:spacing w:after="0" w:line="240" w:lineRule="exact"/>
            </w:pPr>
            <w:r w:rsidRPr="0030192C">
              <w:rPr>
                <w:rFonts w:hint="eastAsia"/>
              </w:rPr>
              <w:t xml:space="preserve">Distributed computer emulation: Using </w:t>
            </w:r>
            <w:proofErr w:type="spellStart"/>
            <w:r w:rsidRPr="0030192C">
              <w:rPr>
                <w:rFonts w:hint="eastAsia"/>
              </w:rPr>
              <w:t>OpenCL</w:t>
            </w:r>
            <w:proofErr w:type="spellEnd"/>
            <w:r w:rsidRPr="0030192C">
              <w:rPr>
                <w:rFonts w:hint="eastAsia"/>
              </w:rPr>
              <w:t xml:space="preserve"> framework</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185</w:t>
            </w:r>
          </w:p>
        </w:tc>
        <w:tc>
          <w:tcPr>
            <w:tcW w:w="8894" w:type="dxa"/>
            <w:noWrap/>
            <w:hideMark/>
          </w:tcPr>
          <w:p w:rsidR="00033468" w:rsidRPr="0030192C" w:rsidRDefault="00033468" w:rsidP="00033468">
            <w:pPr>
              <w:wordWrap/>
              <w:spacing w:after="0" w:line="240" w:lineRule="exact"/>
            </w:pPr>
            <w:r w:rsidRPr="0030192C">
              <w:rPr>
                <w:rFonts w:hint="eastAsia"/>
              </w:rPr>
              <w:t>Using GPU to Accelerate Cache Simulation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186</w:t>
            </w:r>
          </w:p>
        </w:tc>
        <w:tc>
          <w:tcPr>
            <w:tcW w:w="8894" w:type="dxa"/>
            <w:noWrap/>
            <w:hideMark/>
          </w:tcPr>
          <w:p w:rsidR="00033468" w:rsidRPr="0030192C" w:rsidRDefault="00033468" w:rsidP="00033468">
            <w:pPr>
              <w:wordWrap/>
              <w:spacing w:after="0" w:line="240" w:lineRule="exact"/>
            </w:pPr>
            <w:r w:rsidRPr="0030192C">
              <w:rPr>
                <w:rFonts w:hint="eastAsia"/>
              </w:rPr>
              <w:t>Design and Performance Evaluation of Image Processing Algorithms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187</w:t>
            </w:r>
          </w:p>
        </w:tc>
        <w:tc>
          <w:tcPr>
            <w:tcW w:w="8894" w:type="dxa"/>
            <w:noWrap/>
            <w:hideMark/>
          </w:tcPr>
          <w:p w:rsidR="00033468" w:rsidRPr="0030192C" w:rsidRDefault="00033468" w:rsidP="00033468">
            <w:pPr>
              <w:wordWrap/>
              <w:spacing w:after="0" w:line="240" w:lineRule="exact"/>
            </w:pPr>
            <w:r w:rsidRPr="0030192C">
              <w:rPr>
                <w:rFonts w:hint="eastAsia"/>
              </w:rPr>
              <w:t>FFT Implementation on a Streaming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188</w:t>
            </w:r>
          </w:p>
        </w:tc>
        <w:tc>
          <w:tcPr>
            <w:tcW w:w="8894" w:type="dxa"/>
            <w:noWrap/>
            <w:hideMark/>
          </w:tcPr>
          <w:p w:rsidR="00033468" w:rsidRPr="0030192C" w:rsidRDefault="00033468" w:rsidP="00033468">
            <w:pPr>
              <w:wordWrap/>
              <w:spacing w:after="0" w:line="240" w:lineRule="exact"/>
            </w:pPr>
            <w:r w:rsidRPr="0030192C">
              <w:rPr>
                <w:rFonts w:hint="eastAsia"/>
              </w:rPr>
              <w:t>GPU-Accelerated KLT Tracking with Monte-Carlo-Based Feature Reselection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189</w:t>
            </w:r>
          </w:p>
        </w:tc>
        <w:tc>
          <w:tcPr>
            <w:tcW w:w="8894" w:type="dxa"/>
            <w:noWrap/>
            <w:hideMark/>
          </w:tcPr>
          <w:p w:rsidR="00033468" w:rsidRPr="0030192C" w:rsidRDefault="00033468" w:rsidP="00033468">
            <w:pPr>
              <w:wordWrap/>
              <w:spacing w:after="0" w:line="240" w:lineRule="exact"/>
            </w:pPr>
            <w:r w:rsidRPr="0030192C">
              <w:rPr>
                <w:rFonts w:hint="eastAsia"/>
              </w:rPr>
              <w:t>Scalable instruction set simulator for thousand-core architectures running on 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190</w:t>
            </w:r>
          </w:p>
        </w:tc>
        <w:tc>
          <w:tcPr>
            <w:tcW w:w="8894" w:type="dxa"/>
            <w:noWrap/>
            <w:hideMark/>
          </w:tcPr>
          <w:p w:rsidR="00033468" w:rsidRPr="0030192C" w:rsidRDefault="00033468" w:rsidP="00033468">
            <w:pPr>
              <w:wordWrap/>
              <w:spacing w:after="0" w:line="240" w:lineRule="exact"/>
            </w:pPr>
            <w:r w:rsidRPr="0030192C">
              <w:rPr>
                <w:rFonts w:hint="eastAsia"/>
              </w:rPr>
              <w:t>Accelerating global sequence alignment using CUDA compatible multi-core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191</w:t>
            </w:r>
          </w:p>
        </w:tc>
        <w:tc>
          <w:tcPr>
            <w:tcW w:w="8894" w:type="dxa"/>
            <w:noWrap/>
            <w:hideMark/>
          </w:tcPr>
          <w:p w:rsidR="00033468" w:rsidRPr="0030192C" w:rsidRDefault="00033468" w:rsidP="00033468">
            <w:pPr>
              <w:wordWrap/>
              <w:spacing w:after="0" w:line="240" w:lineRule="exact"/>
            </w:pPr>
            <w:r w:rsidRPr="0030192C">
              <w:rPr>
                <w:rFonts w:hint="eastAsia"/>
              </w:rPr>
              <w:t>Power analysis and optimizations for GPU architecture using a power simulator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192</w:t>
            </w:r>
          </w:p>
        </w:tc>
        <w:tc>
          <w:tcPr>
            <w:tcW w:w="8894" w:type="dxa"/>
            <w:noWrap/>
            <w:hideMark/>
          </w:tcPr>
          <w:p w:rsidR="00033468" w:rsidRPr="0030192C" w:rsidRDefault="00033468" w:rsidP="00033468">
            <w:pPr>
              <w:wordWrap/>
              <w:spacing w:after="0" w:line="240" w:lineRule="exact"/>
            </w:pPr>
            <w:r w:rsidRPr="0030192C">
              <w:rPr>
                <w:rFonts w:hint="eastAsia"/>
              </w:rPr>
              <w:t>A high-performance fault-tolerant software framework for memory on commodity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193</w:t>
            </w:r>
          </w:p>
        </w:tc>
        <w:tc>
          <w:tcPr>
            <w:tcW w:w="8894" w:type="dxa"/>
            <w:noWrap/>
            <w:hideMark/>
          </w:tcPr>
          <w:p w:rsidR="00033468" w:rsidRPr="0030192C" w:rsidRDefault="00033468" w:rsidP="00033468">
            <w:pPr>
              <w:wordWrap/>
              <w:spacing w:after="0" w:line="240" w:lineRule="exact"/>
            </w:pPr>
            <w:r w:rsidRPr="0030192C">
              <w:rPr>
                <w:rFonts w:hint="eastAsia"/>
              </w:rPr>
              <w:t>Pretty Good Accuracy in Matrix Multiplication with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194</w:t>
            </w:r>
          </w:p>
        </w:tc>
        <w:tc>
          <w:tcPr>
            <w:tcW w:w="8894" w:type="dxa"/>
            <w:noWrap/>
            <w:hideMark/>
          </w:tcPr>
          <w:p w:rsidR="00033468" w:rsidRPr="0030192C" w:rsidRDefault="00033468" w:rsidP="00033468">
            <w:pPr>
              <w:wordWrap/>
              <w:spacing w:after="0" w:line="240" w:lineRule="exact"/>
            </w:pPr>
            <w:r w:rsidRPr="0030192C">
              <w:rPr>
                <w:rFonts w:hint="eastAsia"/>
              </w:rPr>
              <w:t>Efficient JPEG2000 EBCOT Context Modeling for Massively Parallel Architectures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195</w:t>
            </w:r>
          </w:p>
        </w:tc>
        <w:tc>
          <w:tcPr>
            <w:tcW w:w="8894" w:type="dxa"/>
            <w:noWrap/>
            <w:hideMark/>
          </w:tcPr>
          <w:p w:rsidR="00033468" w:rsidRPr="0030192C" w:rsidRDefault="00033468" w:rsidP="00033468">
            <w:pPr>
              <w:wordWrap/>
              <w:spacing w:after="0" w:line="240" w:lineRule="exact"/>
            </w:pPr>
            <w:r w:rsidRPr="0030192C">
              <w:rPr>
                <w:rFonts w:hint="eastAsia"/>
              </w:rPr>
              <w:t>Solving k-Nearest Neighbor Problem on Multiple Graphics Processors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196</w:t>
            </w:r>
          </w:p>
        </w:tc>
        <w:tc>
          <w:tcPr>
            <w:tcW w:w="8894" w:type="dxa"/>
            <w:noWrap/>
            <w:hideMark/>
          </w:tcPr>
          <w:p w:rsidR="00033468" w:rsidRPr="0030192C" w:rsidRDefault="00033468" w:rsidP="00033468">
            <w:pPr>
              <w:wordWrap/>
              <w:spacing w:after="0" w:line="240" w:lineRule="exact"/>
            </w:pPr>
            <w:r w:rsidRPr="0030192C">
              <w:rPr>
                <w:rFonts w:hint="eastAsia"/>
              </w:rPr>
              <w:t>A Neighborhood Grid Data Structure for Massive 3D Crowd Simulation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197</w:t>
            </w:r>
          </w:p>
        </w:tc>
        <w:tc>
          <w:tcPr>
            <w:tcW w:w="8894" w:type="dxa"/>
            <w:noWrap/>
            <w:hideMark/>
          </w:tcPr>
          <w:p w:rsidR="00033468" w:rsidRPr="0030192C" w:rsidRDefault="00033468" w:rsidP="00033468">
            <w:pPr>
              <w:wordWrap/>
              <w:spacing w:after="0" w:line="240" w:lineRule="exact"/>
            </w:pPr>
            <w:r w:rsidRPr="0030192C">
              <w:rPr>
                <w:rFonts w:hint="eastAsia"/>
              </w:rPr>
              <w:t>Empowering Visual Categorization With the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198</w:t>
            </w:r>
          </w:p>
        </w:tc>
        <w:tc>
          <w:tcPr>
            <w:tcW w:w="8894" w:type="dxa"/>
            <w:noWrap/>
            <w:hideMark/>
          </w:tcPr>
          <w:p w:rsidR="00033468" w:rsidRPr="0030192C" w:rsidRDefault="00033468" w:rsidP="00033468">
            <w:pPr>
              <w:wordWrap/>
              <w:spacing w:after="0" w:line="240" w:lineRule="exact"/>
            </w:pPr>
            <w:r w:rsidRPr="0030192C">
              <w:rPr>
                <w:rFonts w:hint="eastAsia"/>
              </w:rPr>
              <w:t>Practical examples of GPU computing optimization principles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199</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Larrabee</w:t>
            </w:r>
            <w:proofErr w:type="spellEnd"/>
            <w:r w:rsidRPr="0030192C">
              <w:rPr>
                <w:rFonts w:hint="eastAsia"/>
              </w:rPr>
              <w:t>: A Many-Core x86 Architecture for Visual Computing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200</w:t>
            </w:r>
          </w:p>
        </w:tc>
        <w:tc>
          <w:tcPr>
            <w:tcW w:w="8894" w:type="dxa"/>
            <w:noWrap/>
            <w:hideMark/>
          </w:tcPr>
          <w:p w:rsidR="00033468" w:rsidRPr="0030192C" w:rsidRDefault="00033468" w:rsidP="00033468">
            <w:pPr>
              <w:wordWrap/>
              <w:spacing w:after="0" w:line="240" w:lineRule="exact"/>
            </w:pPr>
            <w:r w:rsidRPr="0030192C">
              <w:rPr>
                <w:rFonts w:hint="eastAsia"/>
              </w:rPr>
              <w:t>Record Setting Software Implementation of DES Using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201</w:t>
            </w:r>
          </w:p>
        </w:tc>
        <w:tc>
          <w:tcPr>
            <w:tcW w:w="8894" w:type="dxa"/>
            <w:noWrap/>
            <w:hideMark/>
          </w:tcPr>
          <w:p w:rsidR="00033468" w:rsidRPr="0030192C" w:rsidRDefault="00033468" w:rsidP="00033468">
            <w:pPr>
              <w:wordWrap/>
              <w:spacing w:after="0" w:line="240" w:lineRule="exact"/>
            </w:pPr>
            <w:r w:rsidRPr="0030192C">
              <w:rPr>
                <w:rFonts w:hint="eastAsia"/>
              </w:rPr>
              <w:t>Count Sort for GPU Computing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202</w:t>
            </w:r>
          </w:p>
        </w:tc>
        <w:tc>
          <w:tcPr>
            <w:tcW w:w="8894" w:type="dxa"/>
            <w:noWrap/>
            <w:hideMark/>
          </w:tcPr>
          <w:p w:rsidR="00033468" w:rsidRPr="0030192C" w:rsidRDefault="00033468" w:rsidP="00033468">
            <w:pPr>
              <w:wordWrap/>
              <w:spacing w:after="0" w:line="240" w:lineRule="exact"/>
            </w:pPr>
            <w:r w:rsidRPr="0030192C">
              <w:rPr>
                <w:rFonts w:hint="eastAsia"/>
              </w:rPr>
              <w:t>Automatic Dynamic Task Distribution between CPU and GPU for Real-Time Systems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203</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Scaleable</w:t>
            </w:r>
            <w:proofErr w:type="spellEnd"/>
            <w:r w:rsidRPr="0030192C">
              <w:rPr>
                <w:rFonts w:hint="eastAsia"/>
              </w:rPr>
              <w:t xml:space="preserve"> Sparse Matrix-Vector Multiplication with Functional Memory and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204</w:t>
            </w:r>
          </w:p>
        </w:tc>
        <w:tc>
          <w:tcPr>
            <w:tcW w:w="8894" w:type="dxa"/>
            <w:noWrap/>
            <w:hideMark/>
          </w:tcPr>
          <w:p w:rsidR="00033468" w:rsidRPr="0030192C" w:rsidRDefault="00033468" w:rsidP="00033468">
            <w:pPr>
              <w:wordWrap/>
              <w:spacing w:after="0" w:line="240" w:lineRule="exact"/>
            </w:pPr>
            <w:r w:rsidRPr="0030192C">
              <w:rPr>
                <w:rFonts w:hint="eastAsia"/>
              </w:rPr>
              <w:t>Efficient parallelized particle filter design on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205</w:t>
            </w:r>
          </w:p>
        </w:tc>
        <w:tc>
          <w:tcPr>
            <w:tcW w:w="8894" w:type="dxa"/>
            <w:noWrap/>
            <w:hideMark/>
          </w:tcPr>
          <w:p w:rsidR="00033468" w:rsidRPr="0030192C" w:rsidRDefault="00033468" w:rsidP="00033468">
            <w:pPr>
              <w:wordWrap/>
              <w:spacing w:after="0" w:line="240" w:lineRule="exact"/>
            </w:pPr>
            <w:r w:rsidRPr="0030192C">
              <w:rPr>
                <w:rFonts w:hint="eastAsia"/>
              </w:rPr>
              <w:t>Implicit Feature-Based Alignment System for Radiotherapy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206</w:t>
            </w:r>
          </w:p>
        </w:tc>
        <w:tc>
          <w:tcPr>
            <w:tcW w:w="8894" w:type="dxa"/>
            <w:noWrap/>
            <w:hideMark/>
          </w:tcPr>
          <w:p w:rsidR="00033468" w:rsidRPr="0030192C" w:rsidRDefault="00033468" w:rsidP="00033468">
            <w:pPr>
              <w:wordWrap/>
              <w:spacing w:after="0" w:line="240" w:lineRule="exact"/>
            </w:pPr>
            <w:r w:rsidRPr="0030192C">
              <w:rPr>
                <w:rFonts w:hint="eastAsia"/>
              </w:rPr>
              <w:t>Real-time Minute Change Detection on GPU for Cellular and Remote Sensor Imaging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207</w:t>
            </w:r>
          </w:p>
        </w:tc>
        <w:tc>
          <w:tcPr>
            <w:tcW w:w="8894" w:type="dxa"/>
            <w:noWrap/>
            <w:hideMark/>
          </w:tcPr>
          <w:p w:rsidR="00033468" w:rsidRPr="0030192C" w:rsidRDefault="00033468" w:rsidP="00033468">
            <w:pPr>
              <w:wordWrap/>
              <w:spacing w:after="0" w:line="240" w:lineRule="exact"/>
            </w:pPr>
            <w:r w:rsidRPr="0030192C">
              <w:rPr>
                <w:rFonts w:hint="eastAsia"/>
              </w:rPr>
              <w:t>Data handling inefficiencies between CUDA, 3D rendering, and system memory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208</w:t>
            </w:r>
          </w:p>
        </w:tc>
        <w:tc>
          <w:tcPr>
            <w:tcW w:w="8894" w:type="dxa"/>
            <w:noWrap/>
            <w:hideMark/>
          </w:tcPr>
          <w:p w:rsidR="00033468" w:rsidRPr="0030192C" w:rsidRDefault="00033468" w:rsidP="00033468">
            <w:pPr>
              <w:wordWrap/>
              <w:spacing w:after="0" w:line="240" w:lineRule="exact"/>
            </w:pPr>
            <w:r w:rsidRPr="0030192C">
              <w:rPr>
                <w:rFonts w:hint="eastAsia"/>
              </w:rPr>
              <w:t>Analyzing throughput of GPGPUs exploiting within-die core-to-core frequency variation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209</w:t>
            </w:r>
          </w:p>
        </w:tc>
        <w:tc>
          <w:tcPr>
            <w:tcW w:w="8894" w:type="dxa"/>
            <w:noWrap/>
            <w:hideMark/>
          </w:tcPr>
          <w:p w:rsidR="00033468" w:rsidRPr="0030192C" w:rsidRDefault="00033468" w:rsidP="00033468">
            <w:pPr>
              <w:wordWrap/>
              <w:spacing w:after="0" w:line="240" w:lineRule="exact"/>
            </w:pPr>
            <w:r w:rsidRPr="0030192C">
              <w:rPr>
                <w:rFonts w:hint="eastAsia"/>
              </w:rPr>
              <w:t>Event-driven gate-level simulation with 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210</w:t>
            </w:r>
          </w:p>
        </w:tc>
        <w:tc>
          <w:tcPr>
            <w:tcW w:w="8894" w:type="dxa"/>
            <w:noWrap/>
            <w:hideMark/>
          </w:tcPr>
          <w:p w:rsidR="00033468" w:rsidRPr="0030192C" w:rsidRDefault="00033468" w:rsidP="00033468">
            <w:pPr>
              <w:wordWrap/>
              <w:spacing w:after="0" w:line="240" w:lineRule="exact"/>
            </w:pPr>
            <w:r w:rsidRPr="0030192C">
              <w:rPr>
                <w:rFonts w:hint="eastAsia"/>
              </w:rPr>
              <w:t>Performance of Optical Flow Techniques on Graphics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211</w:t>
            </w:r>
          </w:p>
        </w:tc>
        <w:tc>
          <w:tcPr>
            <w:tcW w:w="8894" w:type="dxa"/>
            <w:noWrap/>
            <w:hideMark/>
          </w:tcPr>
          <w:p w:rsidR="00033468" w:rsidRPr="0030192C" w:rsidRDefault="00033468" w:rsidP="00033468">
            <w:pPr>
              <w:wordWrap/>
              <w:spacing w:after="0" w:line="240" w:lineRule="exact"/>
            </w:pPr>
            <w:r w:rsidRPr="0030192C">
              <w:rPr>
                <w:rFonts w:hint="eastAsia"/>
              </w:rPr>
              <w:t>An Efficient Acceleration of Symmetric Key Cryptography Using General Purpose Graphics Processing Unit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212</w:t>
            </w:r>
          </w:p>
        </w:tc>
        <w:tc>
          <w:tcPr>
            <w:tcW w:w="8894" w:type="dxa"/>
            <w:noWrap/>
            <w:hideMark/>
          </w:tcPr>
          <w:p w:rsidR="00033468" w:rsidRPr="0030192C" w:rsidRDefault="00033468" w:rsidP="00033468">
            <w:pPr>
              <w:wordWrap/>
              <w:spacing w:after="0" w:line="240" w:lineRule="exact"/>
            </w:pPr>
            <w:r w:rsidRPr="0030192C">
              <w:rPr>
                <w:rFonts w:hint="eastAsia"/>
              </w:rPr>
              <w:t>A comprehensive analysis and parallelization of an image retrieval algorithm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213</w:t>
            </w:r>
          </w:p>
        </w:tc>
        <w:tc>
          <w:tcPr>
            <w:tcW w:w="8894" w:type="dxa"/>
            <w:noWrap/>
            <w:hideMark/>
          </w:tcPr>
          <w:p w:rsidR="00033468" w:rsidRPr="0030192C" w:rsidRDefault="00033468" w:rsidP="00033468">
            <w:pPr>
              <w:wordWrap/>
              <w:spacing w:after="0" w:line="240" w:lineRule="exact"/>
            </w:pPr>
            <w:r w:rsidRPr="0030192C">
              <w:rPr>
                <w:rFonts w:hint="eastAsia"/>
              </w:rPr>
              <w:t>Efficiently Using a CUDA-enabled GPU as Shared Resource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214</w:t>
            </w:r>
          </w:p>
        </w:tc>
        <w:tc>
          <w:tcPr>
            <w:tcW w:w="8894" w:type="dxa"/>
            <w:noWrap/>
            <w:hideMark/>
          </w:tcPr>
          <w:p w:rsidR="00033468" w:rsidRPr="0030192C" w:rsidRDefault="00033468" w:rsidP="00033468">
            <w:pPr>
              <w:wordWrap/>
              <w:spacing w:after="0" w:line="240" w:lineRule="exact"/>
            </w:pPr>
            <w:r w:rsidRPr="0030192C">
              <w:rPr>
                <w:rFonts w:hint="eastAsia"/>
              </w:rPr>
              <w:t>Building a Personal High Performance Computer with Heterogeneous Processors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215</w:t>
            </w:r>
          </w:p>
        </w:tc>
        <w:tc>
          <w:tcPr>
            <w:tcW w:w="8894" w:type="dxa"/>
            <w:noWrap/>
            <w:hideMark/>
          </w:tcPr>
          <w:p w:rsidR="00033468" w:rsidRPr="0030192C" w:rsidRDefault="00033468" w:rsidP="00033468">
            <w:pPr>
              <w:wordWrap/>
              <w:spacing w:after="0" w:line="240" w:lineRule="exact"/>
            </w:pPr>
            <w:r w:rsidRPr="0030192C">
              <w:rPr>
                <w:rFonts w:hint="eastAsia"/>
              </w:rPr>
              <w:t>Title Page i</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216</w:t>
            </w:r>
          </w:p>
        </w:tc>
        <w:tc>
          <w:tcPr>
            <w:tcW w:w="8894" w:type="dxa"/>
            <w:noWrap/>
            <w:hideMark/>
          </w:tcPr>
          <w:p w:rsidR="00033468" w:rsidRPr="0030192C" w:rsidRDefault="00033468" w:rsidP="00033468">
            <w:pPr>
              <w:wordWrap/>
              <w:spacing w:after="0" w:line="240" w:lineRule="exact"/>
            </w:pPr>
            <w:r w:rsidRPr="0030192C">
              <w:rPr>
                <w:rFonts w:hint="eastAsia"/>
              </w:rPr>
              <w:t>EASEA parallelization of tree-based Genetic Programming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217</w:t>
            </w:r>
          </w:p>
        </w:tc>
        <w:tc>
          <w:tcPr>
            <w:tcW w:w="8894" w:type="dxa"/>
            <w:noWrap/>
            <w:hideMark/>
          </w:tcPr>
          <w:p w:rsidR="00033468" w:rsidRPr="0030192C" w:rsidRDefault="00033468" w:rsidP="00033468">
            <w:pPr>
              <w:wordWrap/>
              <w:spacing w:after="0" w:line="240" w:lineRule="exact"/>
            </w:pPr>
            <w:r w:rsidRPr="0030192C">
              <w:rPr>
                <w:rFonts w:hint="eastAsia"/>
              </w:rPr>
              <w:t>GPU detectors for interference cancellation in chaos-based CDMA communications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218</w:t>
            </w:r>
          </w:p>
        </w:tc>
        <w:tc>
          <w:tcPr>
            <w:tcW w:w="8894" w:type="dxa"/>
            <w:noWrap/>
            <w:hideMark/>
          </w:tcPr>
          <w:p w:rsidR="00033468" w:rsidRPr="0030192C" w:rsidRDefault="00033468" w:rsidP="00033468">
            <w:pPr>
              <w:wordWrap/>
              <w:spacing w:after="0" w:line="240" w:lineRule="exact"/>
            </w:pPr>
            <w:r w:rsidRPr="0030192C">
              <w:rPr>
                <w:rFonts w:hint="eastAsia"/>
              </w:rPr>
              <w:t>Preliminary implementation of two parallel programs for fractal image coding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219</w:t>
            </w:r>
          </w:p>
        </w:tc>
        <w:tc>
          <w:tcPr>
            <w:tcW w:w="8894" w:type="dxa"/>
            <w:noWrap/>
            <w:hideMark/>
          </w:tcPr>
          <w:p w:rsidR="00033468" w:rsidRPr="0030192C" w:rsidRDefault="00033468" w:rsidP="00033468">
            <w:pPr>
              <w:wordWrap/>
              <w:spacing w:after="0" w:line="240" w:lineRule="exact"/>
            </w:pPr>
            <w:r w:rsidRPr="0030192C">
              <w:rPr>
                <w:rFonts w:hint="eastAsia"/>
              </w:rPr>
              <w:t>Practical Pre-stack Kirchhoff Time Migration of Seismic Processing on General Purpose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220</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vCUDA</w:t>
            </w:r>
            <w:proofErr w:type="spellEnd"/>
            <w:r w:rsidRPr="0030192C">
              <w:rPr>
                <w:rFonts w:hint="eastAsia"/>
              </w:rPr>
              <w:t>: GPU accelerated high performance computing in virtual machines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221</w:t>
            </w:r>
          </w:p>
        </w:tc>
        <w:tc>
          <w:tcPr>
            <w:tcW w:w="8894" w:type="dxa"/>
            <w:noWrap/>
            <w:hideMark/>
          </w:tcPr>
          <w:p w:rsidR="00033468" w:rsidRPr="0030192C" w:rsidRDefault="00033468" w:rsidP="00033468">
            <w:pPr>
              <w:wordWrap/>
              <w:spacing w:after="0" w:line="240" w:lineRule="exact"/>
            </w:pPr>
            <w:r w:rsidRPr="0030192C">
              <w:rPr>
                <w:rFonts w:hint="eastAsia"/>
              </w:rPr>
              <w:t xml:space="preserve">Evolving a CUDA kernel from an </w:t>
            </w:r>
            <w:proofErr w:type="spellStart"/>
            <w:r w:rsidRPr="0030192C">
              <w:rPr>
                <w:rFonts w:hint="eastAsia"/>
              </w:rPr>
              <w:t>nVidia</w:t>
            </w:r>
            <w:proofErr w:type="spellEnd"/>
            <w:r w:rsidRPr="0030192C">
              <w:rPr>
                <w:rFonts w:hint="eastAsia"/>
              </w:rPr>
              <w:t xml:space="preserve"> template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222</w:t>
            </w:r>
          </w:p>
        </w:tc>
        <w:tc>
          <w:tcPr>
            <w:tcW w:w="8894" w:type="dxa"/>
            <w:noWrap/>
            <w:hideMark/>
          </w:tcPr>
          <w:p w:rsidR="00033468" w:rsidRPr="0030192C" w:rsidRDefault="00033468" w:rsidP="00033468">
            <w:pPr>
              <w:wordWrap/>
              <w:spacing w:after="0" w:line="240" w:lineRule="exact"/>
            </w:pPr>
            <w:r w:rsidRPr="0030192C">
              <w:rPr>
                <w:rFonts w:hint="eastAsia"/>
              </w:rPr>
              <w:t>Many-Core vs. Many-Thread Machines: Stay Away From the Valley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223</w:t>
            </w:r>
          </w:p>
        </w:tc>
        <w:tc>
          <w:tcPr>
            <w:tcW w:w="8894" w:type="dxa"/>
            <w:noWrap/>
            <w:hideMark/>
          </w:tcPr>
          <w:p w:rsidR="00033468" w:rsidRPr="0030192C" w:rsidRDefault="00033468" w:rsidP="00033468">
            <w:pPr>
              <w:wordWrap/>
              <w:spacing w:after="0" w:line="240" w:lineRule="exact"/>
            </w:pPr>
            <w:r w:rsidRPr="0030192C">
              <w:rPr>
                <w:rFonts w:hint="eastAsia"/>
              </w:rPr>
              <w:t>Real-time 3D reconstruction and pose estimation for human motion analysis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224</w:t>
            </w:r>
          </w:p>
        </w:tc>
        <w:tc>
          <w:tcPr>
            <w:tcW w:w="8894" w:type="dxa"/>
            <w:noWrap/>
            <w:hideMark/>
          </w:tcPr>
          <w:p w:rsidR="00033468" w:rsidRPr="0030192C" w:rsidRDefault="00033468" w:rsidP="00033468">
            <w:pPr>
              <w:wordWrap/>
              <w:spacing w:after="0" w:line="240" w:lineRule="exact"/>
            </w:pPr>
            <w:r w:rsidRPr="0030192C">
              <w:rPr>
                <w:rFonts w:hint="eastAsia"/>
              </w:rPr>
              <w:t>Enhancing Ubiquitous Systems through System Call Mining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225</w:t>
            </w:r>
          </w:p>
        </w:tc>
        <w:tc>
          <w:tcPr>
            <w:tcW w:w="8894" w:type="dxa"/>
            <w:noWrap/>
            <w:hideMark/>
          </w:tcPr>
          <w:p w:rsidR="00033468" w:rsidRPr="0030192C" w:rsidRDefault="00033468" w:rsidP="00033468">
            <w:pPr>
              <w:wordWrap/>
              <w:spacing w:after="0" w:line="240" w:lineRule="exact"/>
            </w:pPr>
            <w:r w:rsidRPr="0030192C">
              <w:rPr>
                <w:rFonts w:hint="eastAsia"/>
              </w:rPr>
              <w:t>Linear optimization on modern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226</w:t>
            </w:r>
          </w:p>
        </w:tc>
        <w:tc>
          <w:tcPr>
            <w:tcW w:w="8894" w:type="dxa"/>
            <w:noWrap/>
            <w:hideMark/>
          </w:tcPr>
          <w:p w:rsidR="00033468" w:rsidRPr="0030192C" w:rsidRDefault="00033468" w:rsidP="00033468">
            <w:pPr>
              <w:wordWrap/>
              <w:spacing w:after="0" w:line="240" w:lineRule="exact"/>
            </w:pPr>
            <w:r w:rsidRPr="0030192C">
              <w:rPr>
                <w:rFonts w:hint="eastAsia"/>
              </w:rPr>
              <w:t>Scaling Hierarchical N-body Simulations on GPU Clusters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227</w:t>
            </w:r>
          </w:p>
        </w:tc>
        <w:tc>
          <w:tcPr>
            <w:tcW w:w="8894" w:type="dxa"/>
            <w:noWrap/>
            <w:hideMark/>
          </w:tcPr>
          <w:p w:rsidR="00033468" w:rsidRPr="0030192C" w:rsidRDefault="00033468" w:rsidP="00033468">
            <w:pPr>
              <w:wordWrap/>
              <w:spacing w:after="0" w:line="240" w:lineRule="exact"/>
            </w:pPr>
            <w:r w:rsidRPr="0030192C">
              <w:rPr>
                <w:rFonts w:hint="eastAsia"/>
              </w:rPr>
              <w:t xml:space="preserve">Fast Dynamic </w:t>
            </w:r>
            <w:proofErr w:type="spellStart"/>
            <w:r w:rsidRPr="0030192C">
              <w:rPr>
                <w:rFonts w:hint="eastAsia"/>
              </w:rPr>
              <w:t>Voronoi</w:t>
            </w:r>
            <w:proofErr w:type="spellEnd"/>
            <w:r w:rsidRPr="0030192C">
              <w:rPr>
                <w:rFonts w:hint="eastAsia"/>
              </w:rPr>
              <w:t xml:space="preserve"> </w:t>
            </w:r>
            <w:proofErr w:type="spellStart"/>
            <w:r w:rsidRPr="0030192C">
              <w:rPr>
                <w:rFonts w:hint="eastAsia"/>
              </w:rPr>
              <w:t>Treemaps</w:t>
            </w:r>
            <w:proofErr w:type="spellEnd"/>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228</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CuPP</w:t>
            </w:r>
            <w:proofErr w:type="spellEnd"/>
            <w:r w:rsidRPr="0030192C">
              <w:rPr>
                <w:rFonts w:hint="eastAsia"/>
              </w:rPr>
              <w:t xml:space="preserve"> - A framework for easy CUDA integration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229</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TransCAIP</w:t>
            </w:r>
            <w:proofErr w:type="spellEnd"/>
            <w:r w:rsidRPr="0030192C">
              <w:rPr>
                <w:rFonts w:hint="eastAsia"/>
              </w:rPr>
              <w:t>: A Live 3D TV System Using a Camera Array and an Integral Photography Display with Interactive Control of Viewing Parameters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230</w:t>
            </w:r>
          </w:p>
        </w:tc>
        <w:tc>
          <w:tcPr>
            <w:tcW w:w="8894" w:type="dxa"/>
            <w:noWrap/>
            <w:hideMark/>
          </w:tcPr>
          <w:p w:rsidR="00033468" w:rsidRPr="0030192C" w:rsidRDefault="00033468" w:rsidP="00033468">
            <w:pPr>
              <w:wordWrap/>
              <w:spacing w:after="0" w:line="240" w:lineRule="exact"/>
            </w:pPr>
            <w:r w:rsidRPr="0030192C">
              <w:rPr>
                <w:rFonts w:hint="eastAsia"/>
              </w:rPr>
              <w:t xml:space="preserve">Physically-based interactive </w:t>
            </w:r>
            <w:proofErr w:type="spellStart"/>
            <w:r w:rsidRPr="0030192C">
              <w:rPr>
                <w:rFonts w:hint="eastAsia"/>
              </w:rPr>
              <w:t>schlieren</w:t>
            </w:r>
            <w:proofErr w:type="spellEnd"/>
            <w:r w:rsidRPr="0030192C">
              <w:rPr>
                <w:rFonts w:hint="eastAsia"/>
              </w:rPr>
              <w:t xml:space="preserve"> flow visualization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231</w:t>
            </w:r>
          </w:p>
        </w:tc>
        <w:tc>
          <w:tcPr>
            <w:tcW w:w="8894" w:type="dxa"/>
            <w:noWrap/>
            <w:hideMark/>
          </w:tcPr>
          <w:p w:rsidR="00033468" w:rsidRPr="0030192C" w:rsidRDefault="00033468" w:rsidP="00033468">
            <w:pPr>
              <w:wordWrap/>
              <w:spacing w:after="0" w:line="240" w:lineRule="exact"/>
            </w:pPr>
            <w:r w:rsidRPr="0030192C">
              <w:rPr>
                <w:rFonts w:hint="eastAsia"/>
              </w:rPr>
              <w:t>Aspects of GPU for general purpose high performance computing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232</w:t>
            </w:r>
          </w:p>
        </w:tc>
        <w:tc>
          <w:tcPr>
            <w:tcW w:w="8894" w:type="dxa"/>
            <w:noWrap/>
            <w:hideMark/>
          </w:tcPr>
          <w:p w:rsidR="00033468" w:rsidRPr="0030192C" w:rsidRDefault="00033468" w:rsidP="00033468">
            <w:pPr>
              <w:wordWrap/>
              <w:spacing w:after="0" w:line="240" w:lineRule="exact"/>
            </w:pPr>
            <w:r w:rsidRPr="0030192C">
              <w:rPr>
                <w:rFonts w:hint="eastAsia"/>
              </w:rPr>
              <w:t>Visualizing complex dynamics in many-core accelerator architectures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233</w:t>
            </w:r>
          </w:p>
        </w:tc>
        <w:tc>
          <w:tcPr>
            <w:tcW w:w="8894" w:type="dxa"/>
            <w:noWrap/>
            <w:hideMark/>
          </w:tcPr>
          <w:p w:rsidR="00033468" w:rsidRPr="0030192C" w:rsidRDefault="00033468" w:rsidP="00033468">
            <w:pPr>
              <w:wordWrap/>
              <w:spacing w:after="0" w:line="240" w:lineRule="exact"/>
            </w:pPr>
            <w:r w:rsidRPr="0030192C">
              <w:rPr>
                <w:rFonts w:hint="eastAsia"/>
              </w:rPr>
              <w:t>Efficient characterizations of composite materials electrical properties based on GPU accelerated finite difference method</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234</w:t>
            </w:r>
          </w:p>
        </w:tc>
        <w:tc>
          <w:tcPr>
            <w:tcW w:w="8894" w:type="dxa"/>
            <w:noWrap/>
            <w:hideMark/>
          </w:tcPr>
          <w:p w:rsidR="00033468" w:rsidRPr="0030192C" w:rsidRDefault="00033468" w:rsidP="00033468">
            <w:pPr>
              <w:wordWrap/>
              <w:spacing w:after="0" w:line="240" w:lineRule="exact"/>
            </w:pPr>
            <w:r w:rsidRPr="0030192C">
              <w:rPr>
                <w:rFonts w:hint="eastAsia"/>
              </w:rPr>
              <w:t>Fast generating of a digital hologram using general-purpose computation on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235</w:t>
            </w:r>
          </w:p>
        </w:tc>
        <w:tc>
          <w:tcPr>
            <w:tcW w:w="8894" w:type="dxa"/>
            <w:noWrap/>
            <w:hideMark/>
          </w:tcPr>
          <w:p w:rsidR="00033468" w:rsidRPr="0030192C" w:rsidRDefault="00033468" w:rsidP="00033468">
            <w:pPr>
              <w:wordWrap/>
              <w:spacing w:after="0" w:line="240" w:lineRule="exact"/>
            </w:pPr>
            <w:r w:rsidRPr="0030192C">
              <w:rPr>
                <w:rFonts w:hint="eastAsia"/>
              </w:rPr>
              <w:t>Parallel Approaches for SWAMP Sequence Alignment</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236</w:t>
            </w:r>
          </w:p>
        </w:tc>
        <w:tc>
          <w:tcPr>
            <w:tcW w:w="8894" w:type="dxa"/>
            <w:noWrap/>
            <w:hideMark/>
          </w:tcPr>
          <w:p w:rsidR="00033468" w:rsidRPr="0030192C" w:rsidRDefault="00033468" w:rsidP="00033468">
            <w:pPr>
              <w:wordWrap/>
              <w:spacing w:after="0" w:line="240" w:lineRule="exact"/>
            </w:pPr>
            <w:r w:rsidRPr="0030192C">
              <w:rPr>
                <w:rFonts w:hint="eastAsia"/>
              </w:rPr>
              <w:t>HPP-Controller: An intra-node controller designed for connecting heterogeneous CPUs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237</w:t>
            </w:r>
          </w:p>
        </w:tc>
        <w:tc>
          <w:tcPr>
            <w:tcW w:w="8894" w:type="dxa"/>
            <w:noWrap/>
            <w:hideMark/>
          </w:tcPr>
          <w:p w:rsidR="00033468" w:rsidRPr="0030192C" w:rsidRDefault="00033468" w:rsidP="00033468">
            <w:pPr>
              <w:wordWrap/>
              <w:spacing w:after="0" w:line="240" w:lineRule="exact"/>
            </w:pPr>
            <w:r w:rsidRPr="0030192C">
              <w:rPr>
                <w:rFonts w:hint="eastAsia"/>
              </w:rPr>
              <w:t>Single-Chip Heterogeneous Computing: Does the Future Include Custom Logic, FPGAs, and 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238</w:t>
            </w:r>
          </w:p>
        </w:tc>
        <w:tc>
          <w:tcPr>
            <w:tcW w:w="8894" w:type="dxa"/>
            <w:noWrap/>
            <w:hideMark/>
          </w:tcPr>
          <w:p w:rsidR="00033468" w:rsidRPr="0030192C" w:rsidRDefault="00033468" w:rsidP="00033468">
            <w:pPr>
              <w:wordWrap/>
              <w:spacing w:after="0" w:line="240" w:lineRule="exact"/>
            </w:pPr>
            <w:r w:rsidRPr="0030192C">
              <w:rPr>
                <w:rFonts w:hint="eastAsia"/>
              </w:rPr>
              <w:t>Design and implementation of software-managed caches for multicores with local memory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239</w:t>
            </w:r>
          </w:p>
        </w:tc>
        <w:tc>
          <w:tcPr>
            <w:tcW w:w="8894" w:type="dxa"/>
            <w:noWrap/>
            <w:hideMark/>
          </w:tcPr>
          <w:p w:rsidR="00033468" w:rsidRPr="0030192C" w:rsidRDefault="00033468" w:rsidP="00033468">
            <w:pPr>
              <w:wordWrap/>
              <w:spacing w:after="0" w:line="240" w:lineRule="exact"/>
            </w:pPr>
            <w:r w:rsidRPr="0030192C">
              <w:rPr>
                <w:rFonts w:hint="eastAsia"/>
              </w:rPr>
              <w:t xml:space="preserve">A 57mW embedded mixed-mode </w:t>
            </w:r>
            <w:proofErr w:type="spellStart"/>
            <w:r w:rsidRPr="0030192C">
              <w:rPr>
                <w:rFonts w:hint="eastAsia"/>
              </w:rPr>
              <w:t>neuro</w:t>
            </w:r>
            <w:proofErr w:type="spellEnd"/>
            <w:r w:rsidRPr="0030192C">
              <w:rPr>
                <w:rFonts w:hint="eastAsia"/>
              </w:rPr>
              <w:t>-fuzzy accelerator for intelligent multi-core processor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240</w:t>
            </w:r>
          </w:p>
        </w:tc>
        <w:tc>
          <w:tcPr>
            <w:tcW w:w="8894" w:type="dxa"/>
            <w:noWrap/>
            <w:hideMark/>
          </w:tcPr>
          <w:p w:rsidR="00033468" w:rsidRPr="0030192C" w:rsidRDefault="00033468" w:rsidP="00033468">
            <w:pPr>
              <w:wordWrap/>
              <w:spacing w:after="0" w:line="240" w:lineRule="exact"/>
            </w:pPr>
            <w:r w:rsidRPr="0030192C">
              <w:rPr>
                <w:rFonts w:hint="eastAsia"/>
              </w:rPr>
              <w:t>Compressing Floating-Point Number Stream for Numerical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241</w:t>
            </w:r>
          </w:p>
        </w:tc>
        <w:tc>
          <w:tcPr>
            <w:tcW w:w="8894" w:type="dxa"/>
            <w:noWrap/>
            <w:hideMark/>
          </w:tcPr>
          <w:p w:rsidR="00033468" w:rsidRPr="0030192C" w:rsidRDefault="00033468" w:rsidP="00033468">
            <w:pPr>
              <w:wordWrap/>
              <w:spacing w:after="0" w:line="240" w:lineRule="exact"/>
            </w:pPr>
            <w:r w:rsidRPr="0030192C">
              <w:rPr>
                <w:rFonts w:hint="eastAsia"/>
              </w:rPr>
              <w:t>Image processing applications on a low power highly parallel SIMD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242</w:t>
            </w:r>
          </w:p>
        </w:tc>
        <w:tc>
          <w:tcPr>
            <w:tcW w:w="8894" w:type="dxa"/>
            <w:noWrap/>
            <w:hideMark/>
          </w:tcPr>
          <w:p w:rsidR="00033468" w:rsidRPr="0030192C" w:rsidRDefault="00033468" w:rsidP="00033468">
            <w:pPr>
              <w:wordWrap/>
              <w:spacing w:after="0" w:line="240" w:lineRule="exact"/>
            </w:pPr>
            <w:r w:rsidRPr="0030192C">
              <w:rPr>
                <w:rFonts w:hint="eastAsia"/>
              </w:rPr>
              <w:t>A code motion technique for accelerating general-purpose computation on the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243</w:t>
            </w:r>
          </w:p>
        </w:tc>
        <w:tc>
          <w:tcPr>
            <w:tcW w:w="8894" w:type="dxa"/>
            <w:noWrap/>
            <w:hideMark/>
          </w:tcPr>
          <w:p w:rsidR="00033468" w:rsidRPr="0030192C" w:rsidRDefault="00033468" w:rsidP="00033468">
            <w:pPr>
              <w:wordWrap/>
              <w:spacing w:after="0" w:line="240" w:lineRule="exact"/>
            </w:pPr>
            <w:r w:rsidRPr="0030192C">
              <w:rPr>
                <w:rFonts w:hint="eastAsia"/>
              </w:rPr>
              <w:t>Multi-dimensional characterization of temporal data mining on graphics processors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244</w:t>
            </w:r>
          </w:p>
        </w:tc>
        <w:tc>
          <w:tcPr>
            <w:tcW w:w="8894" w:type="dxa"/>
            <w:noWrap/>
            <w:hideMark/>
          </w:tcPr>
          <w:p w:rsidR="00033468" w:rsidRPr="0030192C" w:rsidRDefault="00033468" w:rsidP="00033468">
            <w:pPr>
              <w:wordWrap/>
              <w:spacing w:after="0" w:line="240" w:lineRule="exact"/>
            </w:pPr>
            <w:r w:rsidRPr="0030192C">
              <w:rPr>
                <w:rFonts w:hint="eastAsia"/>
              </w:rPr>
              <w:t>Tutorial 3: Methodologies and Performance Impacts of General Purpose Computing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245</w:t>
            </w:r>
          </w:p>
        </w:tc>
        <w:tc>
          <w:tcPr>
            <w:tcW w:w="8894" w:type="dxa"/>
            <w:noWrap/>
            <w:hideMark/>
          </w:tcPr>
          <w:p w:rsidR="00033468" w:rsidRPr="0030192C" w:rsidRDefault="00033468" w:rsidP="00033468">
            <w:pPr>
              <w:wordWrap/>
              <w:spacing w:after="0" w:line="240" w:lineRule="exact"/>
            </w:pPr>
            <w:r w:rsidRPr="0030192C">
              <w:rPr>
                <w:rFonts w:hint="eastAsia"/>
              </w:rPr>
              <w:t xml:space="preserve">Calculation of weight vectors for wideband </w:t>
            </w:r>
            <w:proofErr w:type="spellStart"/>
            <w:r w:rsidRPr="0030192C">
              <w:rPr>
                <w:rFonts w:hint="eastAsia"/>
              </w:rPr>
              <w:t>beamforming</w:t>
            </w:r>
            <w:proofErr w:type="spellEnd"/>
            <w:r w:rsidRPr="0030192C">
              <w:rPr>
                <w:rFonts w:hint="eastAsia"/>
              </w:rPr>
              <w:t xml:space="preserve"> using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246</w:t>
            </w:r>
          </w:p>
        </w:tc>
        <w:tc>
          <w:tcPr>
            <w:tcW w:w="8894" w:type="dxa"/>
            <w:noWrap/>
            <w:hideMark/>
          </w:tcPr>
          <w:p w:rsidR="00033468" w:rsidRPr="0030192C" w:rsidRDefault="00033468" w:rsidP="00033468">
            <w:pPr>
              <w:wordWrap/>
              <w:spacing w:after="0" w:line="240" w:lineRule="exact"/>
            </w:pPr>
            <w:r w:rsidRPr="0030192C">
              <w:rPr>
                <w:rFonts w:hint="eastAsia"/>
              </w:rPr>
              <w:t>Discrete-event Execution Alternatives on General Purpose Graphical Processing Units (GPGPUs)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247</w:t>
            </w:r>
          </w:p>
        </w:tc>
        <w:tc>
          <w:tcPr>
            <w:tcW w:w="8894" w:type="dxa"/>
            <w:noWrap/>
            <w:hideMark/>
          </w:tcPr>
          <w:p w:rsidR="00033468" w:rsidRPr="0030192C" w:rsidRDefault="00033468" w:rsidP="00033468">
            <w:pPr>
              <w:wordWrap/>
              <w:spacing w:after="0" w:line="240" w:lineRule="exact"/>
            </w:pPr>
            <w:r w:rsidRPr="0030192C">
              <w:rPr>
                <w:rFonts w:hint="eastAsia"/>
              </w:rPr>
              <w:t>An efficient GPU implementation of the revised simplex method</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248</w:t>
            </w:r>
          </w:p>
        </w:tc>
        <w:tc>
          <w:tcPr>
            <w:tcW w:w="8894" w:type="dxa"/>
            <w:noWrap/>
            <w:hideMark/>
          </w:tcPr>
          <w:p w:rsidR="00033468" w:rsidRPr="0030192C" w:rsidRDefault="00033468" w:rsidP="00033468">
            <w:pPr>
              <w:wordWrap/>
              <w:spacing w:after="0" w:line="240" w:lineRule="exact"/>
            </w:pPr>
            <w:r w:rsidRPr="0030192C">
              <w:rPr>
                <w:rFonts w:hint="eastAsia"/>
              </w:rPr>
              <w:t>Potential of General Purpose Graphic Processing Unit for Energy Management System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249</w:t>
            </w:r>
          </w:p>
        </w:tc>
        <w:tc>
          <w:tcPr>
            <w:tcW w:w="8894" w:type="dxa"/>
            <w:noWrap/>
            <w:hideMark/>
          </w:tcPr>
          <w:p w:rsidR="00033468" w:rsidRPr="0030192C" w:rsidRDefault="00033468" w:rsidP="00033468">
            <w:pPr>
              <w:wordWrap/>
              <w:spacing w:after="0" w:line="240" w:lineRule="exact"/>
            </w:pPr>
            <w:r w:rsidRPr="0030192C">
              <w:rPr>
                <w:rFonts w:hint="eastAsia"/>
              </w:rPr>
              <w:t>Stream processing of moment invariants for real-time classifiers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250</w:t>
            </w:r>
          </w:p>
        </w:tc>
        <w:tc>
          <w:tcPr>
            <w:tcW w:w="8894" w:type="dxa"/>
            <w:noWrap/>
            <w:hideMark/>
          </w:tcPr>
          <w:p w:rsidR="00033468" w:rsidRPr="0030192C" w:rsidRDefault="00033468" w:rsidP="00033468">
            <w:pPr>
              <w:wordWrap/>
              <w:spacing w:after="0" w:line="240" w:lineRule="exact"/>
            </w:pPr>
            <w:r w:rsidRPr="0030192C">
              <w:rPr>
                <w:rFonts w:hint="eastAsia"/>
              </w:rPr>
              <w:t>A GPU-based calculation using the three-dimensional FDTD method for electromagnetic field analysis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251</w:t>
            </w:r>
          </w:p>
        </w:tc>
        <w:tc>
          <w:tcPr>
            <w:tcW w:w="8894" w:type="dxa"/>
            <w:noWrap/>
            <w:hideMark/>
          </w:tcPr>
          <w:p w:rsidR="00033468" w:rsidRPr="0030192C" w:rsidRDefault="00033468" w:rsidP="00033468">
            <w:pPr>
              <w:wordWrap/>
              <w:spacing w:after="0" w:line="240" w:lineRule="exact"/>
            </w:pPr>
            <w:r w:rsidRPr="0030192C">
              <w:rPr>
                <w:rFonts w:hint="eastAsia"/>
              </w:rPr>
              <w:t>Exploring scalability of FIR filter realizations on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252</w:t>
            </w:r>
          </w:p>
        </w:tc>
        <w:tc>
          <w:tcPr>
            <w:tcW w:w="8894" w:type="dxa"/>
            <w:noWrap/>
            <w:hideMark/>
          </w:tcPr>
          <w:p w:rsidR="00033468" w:rsidRPr="0030192C" w:rsidRDefault="00033468" w:rsidP="00033468">
            <w:pPr>
              <w:wordWrap/>
              <w:spacing w:after="0" w:line="240" w:lineRule="exact"/>
            </w:pPr>
            <w:r w:rsidRPr="0030192C">
              <w:rPr>
                <w:rFonts w:hint="eastAsia"/>
              </w:rPr>
              <w:t xml:space="preserve">Accelerating </w:t>
            </w:r>
            <w:proofErr w:type="spellStart"/>
            <w:r w:rsidRPr="0030192C">
              <w:rPr>
                <w:rFonts w:hint="eastAsia"/>
              </w:rPr>
              <w:t>Linpack</w:t>
            </w:r>
            <w:proofErr w:type="spellEnd"/>
            <w:r w:rsidRPr="0030192C">
              <w:rPr>
                <w:rFonts w:hint="eastAsia"/>
              </w:rPr>
              <w:t xml:space="preserve"> Performance with Mixed Precision Algorithm on CPU+GPGPU Heterogeneous Cluster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253</w:t>
            </w:r>
          </w:p>
        </w:tc>
        <w:tc>
          <w:tcPr>
            <w:tcW w:w="8894" w:type="dxa"/>
            <w:noWrap/>
            <w:hideMark/>
          </w:tcPr>
          <w:p w:rsidR="00033468" w:rsidRPr="0030192C" w:rsidRDefault="00033468" w:rsidP="00033468">
            <w:pPr>
              <w:wordWrap/>
              <w:spacing w:after="0" w:line="240" w:lineRule="exact"/>
            </w:pPr>
            <w:r w:rsidRPr="0030192C">
              <w:rPr>
                <w:rFonts w:hint="eastAsia"/>
              </w:rPr>
              <w:t>Improving the performance of PIR Protocol in Outsourced Databases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254</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VolQD</w:t>
            </w:r>
            <w:proofErr w:type="spellEnd"/>
            <w:r w:rsidRPr="0030192C">
              <w:rPr>
                <w:rFonts w:hint="eastAsia"/>
              </w:rPr>
              <w:t>: direct volume rendering of multi-million atom quantum dot simulations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255</w:t>
            </w:r>
          </w:p>
        </w:tc>
        <w:tc>
          <w:tcPr>
            <w:tcW w:w="8894" w:type="dxa"/>
            <w:noWrap/>
            <w:hideMark/>
          </w:tcPr>
          <w:p w:rsidR="00033468" w:rsidRPr="0030192C" w:rsidRDefault="00033468" w:rsidP="00033468">
            <w:pPr>
              <w:wordWrap/>
              <w:spacing w:after="0" w:line="240" w:lineRule="exact"/>
            </w:pPr>
            <w:r w:rsidRPr="0030192C">
              <w:rPr>
                <w:rFonts w:hint="eastAsia"/>
              </w:rPr>
              <w:t xml:space="preserve">Diagnosis, Tuning, and Redesign for Multicore Performance: A Case Study of the Fast </w:t>
            </w:r>
            <w:proofErr w:type="spellStart"/>
            <w:r w:rsidRPr="0030192C">
              <w:rPr>
                <w:rFonts w:hint="eastAsia"/>
              </w:rPr>
              <w:t>Multipole</w:t>
            </w:r>
            <w:proofErr w:type="spellEnd"/>
            <w:r w:rsidRPr="0030192C">
              <w:rPr>
                <w:rFonts w:hint="eastAsia"/>
              </w:rPr>
              <w:t xml:space="preserve"> Method</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256</w:t>
            </w:r>
          </w:p>
        </w:tc>
        <w:tc>
          <w:tcPr>
            <w:tcW w:w="8894" w:type="dxa"/>
            <w:noWrap/>
            <w:hideMark/>
          </w:tcPr>
          <w:p w:rsidR="00033468" w:rsidRPr="0030192C" w:rsidRDefault="00033468" w:rsidP="00033468">
            <w:pPr>
              <w:wordWrap/>
              <w:spacing w:after="0" w:line="240" w:lineRule="exact"/>
            </w:pPr>
            <w:r w:rsidRPr="0030192C">
              <w:rPr>
                <w:rFonts w:hint="eastAsia"/>
              </w:rPr>
              <w:t>A GPU implementation for two MIMO-OFDM detectors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257</w:t>
            </w:r>
          </w:p>
        </w:tc>
        <w:tc>
          <w:tcPr>
            <w:tcW w:w="8894" w:type="dxa"/>
            <w:noWrap/>
            <w:hideMark/>
          </w:tcPr>
          <w:p w:rsidR="00033468" w:rsidRPr="0030192C" w:rsidRDefault="00033468" w:rsidP="00033468">
            <w:pPr>
              <w:wordWrap/>
              <w:spacing w:after="0" w:line="240" w:lineRule="exact"/>
            </w:pPr>
            <w:r w:rsidRPr="0030192C">
              <w:rPr>
                <w:rFonts w:hint="eastAsia"/>
              </w:rPr>
              <w:t>Architecting graphics processors for non-graphics compute acceleration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258</w:t>
            </w:r>
          </w:p>
        </w:tc>
        <w:tc>
          <w:tcPr>
            <w:tcW w:w="8894" w:type="dxa"/>
            <w:noWrap/>
            <w:hideMark/>
          </w:tcPr>
          <w:p w:rsidR="00033468" w:rsidRPr="0030192C" w:rsidRDefault="00033468" w:rsidP="00033468">
            <w:pPr>
              <w:wordWrap/>
              <w:spacing w:after="0" w:line="240" w:lineRule="exact"/>
            </w:pPr>
            <w:r w:rsidRPr="0030192C">
              <w:rPr>
                <w:rFonts w:hint="eastAsia"/>
              </w:rPr>
              <w:t>Scalable and Parallel Implementation of a Financial Application on a GPU: With Focus on Out-of-Core Case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259</w:t>
            </w:r>
          </w:p>
        </w:tc>
        <w:tc>
          <w:tcPr>
            <w:tcW w:w="8894" w:type="dxa"/>
            <w:noWrap/>
            <w:hideMark/>
          </w:tcPr>
          <w:p w:rsidR="00033468" w:rsidRPr="0030192C" w:rsidRDefault="00033468" w:rsidP="00033468">
            <w:pPr>
              <w:wordWrap/>
              <w:spacing w:after="0" w:line="240" w:lineRule="exact"/>
            </w:pPr>
            <w:r w:rsidRPr="0030192C">
              <w:rPr>
                <w:rFonts w:hint="eastAsia"/>
              </w:rPr>
              <w:t>Inter-block GPU communication via fast barrier synchronization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260</w:t>
            </w:r>
          </w:p>
        </w:tc>
        <w:tc>
          <w:tcPr>
            <w:tcW w:w="8894" w:type="dxa"/>
            <w:noWrap/>
            <w:hideMark/>
          </w:tcPr>
          <w:p w:rsidR="00033468" w:rsidRPr="0030192C" w:rsidRDefault="00033468" w:rsidP="00033468">
            <w:pPr>
              <w:wordWrap/>
              <w:spacing w:after="0" w:line="240" w:lineRule="exact"/>
            </w:pPr>
            <w:r w:rsidRPr="0030192C">
              <w:rPr>
                <w:rFonts w:hint="eastAsia"/>
              </w:rPr>
              <w:t>Exploiting SPMD Horizontal Locality to Improve Memory Efficiency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261</w:t>
            </w:r>
          </w:p>
        </w:tc>
        <w:tc>
          <w:tcPr>
            <w:tcW w:w="8894" w:type="dxa"/>
            <w:noWrap/>
            <w:hideMark/>
          </w:tcPr>
          <w:p w:rsidR="00033468" w:rsidRPr="0030192C" w:rsidRDefault="00033468" w:rsidP="00033468">
            <w:pPr>
              <w:wordWrap/>
              <w:spacing w:after="0" w:line="240" w:lineRule="exact"/>
            </w:pPr>
            <w:r w:rsidRPr="0030192C">
              <w:rPr>
                <w:rFonts w:hint="eastAsia"/>
              </w:rPr>
              <w:t>Exploring New Architectures in Accelerating CFD for Air Force Applications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262</w:t>
            </w:r>
          </w:p>
        </w:tc>
        <w:tc>
          <w:tcPr>
            <w:tcW w:w="8894" w:type="dxa"/>
            <w:noWrap/>
            <w:hideMark/>
          </w:tcPr>
          <w:p w:rsidR="00033468" w:rsidRPr="0030192C" w:rsidRDefault="00033468" w:rsidP="00033468">
            <w:pPr>
              <w:wordWrap/>
              <w:spacing w:after="0" w:line="240" w:lineRule="exact"/>
            </w:pPr>
            <w:r w:rsidRPr="0030192C">
              <w:rPr>
                <w:rFonts w:hint="eastAsia"/>
              </w:rPr>
              <w:t xml:space="preserve">Evolving </w:t>
            </w:r>
            <w:proofErr w:type="spellStart"/>
            <w:r w:rsidRPr="0030192C">
              <w:rPr>
                <w:rFonts w:hint="eastAsia"/>
              </w:rPr>
              <w:t>GeneChip</w:t>
            </w:r>
            <w:proofErr w:type="spellEnd"/>
            <w:r w:rsidRPr="0030192C">
              <w:rPr>
                <w:rFonts w:hint="eastAsia"/>
              </w:rPr>
              <w:t xml:space="preserve"> correlation predictors on parallel graphics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263</w:t>
            </w:r>
          </w:p>
        </w:tc>
        <w:tc>
          <w:tcPr>
            <w:tcW w:w="8894" w:type="dxa"/>
            <w:noWrap/>
            <w:hideMark/>
          </w:tcPr>
          <w:p w:rsidR="00033468" w:rsidRPr="0030192C" w:rsidRDefault="00033468" w:rsidP="00033468">
            <w:pPr>
              <w:wordWrap/>
              <w:spacing w:after="0" w:line="240" w:lineRule="exact"/>
            </w:pPr>
            <w:r w:rsidRPr="0030192C">
              <w:rPr>
                <w:rFonts w:hint="eastAsia"/>
              </w:rPr>
              <w:t>An efficient, model-based CPU-GPU heterogeneous FFT library</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264</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MultiGPU</w:t>
            </w:r>
            <w:proofErr w:type="spellEnd"/>
            <w:r w:rsidRPr="0030192C">
              <w:rPr>
                <w:rFonts w:hint="eastAsia"/>
              </w:rPr>
              <w:t xml:space="preserve"> computing using MPI or </w:t>
            </w:r>
            <w:proofErr w:type="spellStart"/>
            <w:r w:rsidRPr="0030192C">
              <w:rPr>
                <w:rFonts w:hint="eastAsia"/>
              </w:rPr>
              <w:t>OpenMP</w:t>
            </w:r>
            <w:proofErr w:type="spellEnd"/>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265</w:t>
            </w:r>
          </w:p>
        </w:tc>
        <w:tc>
          <w:tcPr>
            <w:tcW w:w="8894" w:type="dxa"/>
            <w:noWrap/>
            <w:hideMark/>
          </w:tcPr>
          <w:p w:rsidR="00033468" w:rsidRPr="0030192C" w:rsidRDefault="00033468" w:rsidP="00033468">
            <w:pPr>
              <w:wordWrap/>
              <w:spacing w:after="0" w:line="240" w:lineRule="exact"/>
            </w:pPr>
            <w:r w:rsidRPr="0030192C">
              <w:rPr>
                <w:rFonts w:hint="eastAsia"/>
              </w:rPr>
              <w:t>MITHRA: Multiple data independent tasks on a heterogeneous resource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266</w:t>
            </w:r>
          </w:p>
        </w:tc>
        <w:tc>
          <w:tcPr>
            <w:tcW w:w="8894" w:type="dxa"/>
            <w:noWrap/>
            <w:hideMark/>
          </w:tcPr>
          <w:p w:rsidR="00033468" w:rsidRPr="0030192C" w:rsidRDefault="00033468" w:rsidP="00033468">
            <w:pPr>
              <w:wordWrap/>
              <w:spacing w:after="0" w:line="240" w:lineRule="exact"/>
            </w:pPr>
            <w:r w:rsidRPr="0030192C">
              <w:rPr>
                <w:rFonts w:hint="eastAsia"/>
              </w:rPr>
              <w:t xml:space="preserve">Parallel 3D Finite Difference Time Domain Simulations on Graphics Processors with </w:t>
            </w:r>
            <w:proofErr w:type="spellStart"/>
            <w:r w:rsidRPr="0030192C">
              <w:rPr>
                <w:rFonts w:hint="eastAsia"/>
              </w:rPr>
              <w:t>Cuda</w:t>
            </w:r>
            <w:proofErr w:type="spellEnd"/>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267</w:t>
            </w:r>
          </w:p>
        </w:tc>
        <w:tc>
          <w:tcPr>
            <w:tcW w:w="8894" w:type="dxa"/>
            <w:noWrap/>
            <w:hideMark/>
          </w:tcPr>
          <w:p w:rsidR="00033468" w:rsidRPr="0030192C" w:rsidRDefault="00033468" w:rsidP="00033468">
            <w:pPr>
              <w:wordWrap/>
              <w:spacing w:after="0" w:line="240" w:lineRule="exact"/>
            </w:pPr>
            <w:r w:rsidRPr="0030192C">
              <w:rPr>
                <w:rFonts w:hint="eastAsia"/>
              </w:rPr>
              <w:t>Design optimization of automotive electronic control unit using the analysis of common-mode current by fast electromagnetic field solver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268</w:t>
            </w:r>
          </w:p>
        </w:tc>
        <w:tc>
          <w:tcPr>
            <w:tcW w:w="8894" w:type="dxa"/>
            <w:noWrap/>
            <w:hideMark/>
          </w:tcPr>
          <w:p w:rsidR="00033468" w:rsidRPr="0030192C" w:rsidRDefault="00033468" w:rsidP="00033468">
            <w:pPr>
              <w:wordWrap/>
              <w:spacing w:after="0" w:line="240" w:lineRule="exact"/>
            </w:pPr>
            <w:r w:rsidRPr="0030192C">
              <w:rPr>
                <w:rFonts w:hint="eastAsia"/>
              </w:rPr>
              <w:t>Formal Description and Optimization Based High - Performance Computing on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269</w:t>
            </w:r>
          </w:p>
        </w:tc>
        <w:tc>
          <w:tcPr>
            <w:tcW w:w="8894" w:type="dxa"/>
            <w:noWrap/>
            <w:hideMark/>
          </w:tcPr>
          <w:p w:rsidR="00033468" w:rsidRPr="0030192C" w:rsidRDefault="00033468" w:rsidP="00033468">
            <w:pPr>
              <w:wordWrap/>
              <w:spacing w:after="0" w:line="240" w:lineRule="exact"/>
            </w:pPr>
            <w:r w:rsidRPr="0030192C">
              <w:rPr>
                <w:rFonts w:hint="eastAsia"/>
              </w:rPr>
              <w:t>Model-T: Rethinking the OS for terabit speeds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270</w:t>
            </w:r>
          </w:p>
        </w:tc>
        <w:tc>
          <w:tcPr>
            <w:tcW w:w="8894" w:type="dxa"/>
            <w:noWrap/>
            <w:hideMark/>
          </w:tcPr>
          <w:p w:rsidR="00033468" w:rsidRPr="0030192C" w:rsidRDefault="00033468" w:rsidP="00033468">
            <w:pPr>
              <w:wordWrap/>
              <w:spacing w:after="0" w:line="240" w:lineRule="exact"/>
            </w:pPr>
            <w:r w:rsidRPr="0030192C">
              <w:rPr>
                <w:rFonts w:hint="eastAsia"/>
              </w:rPr>
              <w:t>Financial Derivatives Modeling Using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271</w:t>
            </w:r>
          </w:p>
        </w:tc>
        <w:tc>
          <w:tcPr>
            <w:tcW w:w="8894" w:type="dxa"/>
            <w:noWrap/>
            <w:hideMark/>
          </w:tcPr>
          <w:p w:rsidR="00033468" w:rsidRPr="0030192C" w:rsidRDefault="00033468" w:rsidP="00033468">
            <w:pPr>
              <w:wordWrap/>
              <w:spacing w:after="0" w:line="240" w:lineRule="exact"/>
            </w:pPr>
            <w:r w:rsidRPr="0030192C">
              <w:rPr>
                <w:rFonts w:hint="eastAsia"/>
              </w:rPr>
              <w:t>Parallelizing Motion JPEG 2000 with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272</w:t>
            </w:r>
          </w:p>
        </w:tc>
        <w:tc>
          <w:tcPr>
            <w:tcW w:w="8894" w:type="dxa"/>
            <w:noWrap/>
            <w:hideMark/>
          </w:tcPr>
          <w:p w:rsidR="00033468" w:rsidRPr="0030192C" w:rsidRDefault="00033468" w:rsidP="00033468">
            <w:pPr>
              <w:wordWrap/>
              <w:spacing w:after="0" w:line="240" w:lineRule="exact"/>
            </w:pPr>
            <w:r w:rsidRPr="0030192C">
              <w:rPr>
                <w:rFonts w:hint="eastAsia"/>
              </w:rPr>
              <w:t>Illustrative Volume Visualization Using GPU-Based Particle Systems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273</w:t>
            </w:r>
          </w:p>
        </w:tc>
        <w:tc>
          <w:tcPr>
            <w:tcW w:w="8894" w:type="dxa"/>
            <w:noWrap/>
            <w:hideMark/>
          </w:tcPr>
          <w:p w:rsidR="00033468" w:rsidRPr="0030192C" w:rsidRDefault="00033468" w:rsidP="00033468">
            <w:pPr>
              <w:wordWrap/>
              <w:spacing w:after="0" w:line="240" w:lineRule="exact"/>
            </w:pPr>
            <w:r w:rsidRPr="0030192C">
              <w:rPr>
                <w:rFonts w:hint="eastAsia"/>
              </w:rPr>
              <w:t>Multimodal collaboration and human-computer interaction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274</w:t>
            </w:r>
          </w:p>
        </w:tc>
        <w:tc>
          <w:tcPr>
            <w:tcW w:w="8894" w:type="dxa"/>
            <w:noWrap/>
            <w:hideMark/>
          </w:tcPr>
          <w:p w:rsidR="00033468" w:rsidRPr="0030192C" w:rsidRDefault="00033468" w:rsidP="00033468">
            <w:pPr>
              <w:wordWrap/>
              <w:spacing w:after="0" w:line="240" w:lineRule="exact"/>
            </w:pPr>
            <w:r w:rsidRPr="0030192C">
              <w:rPr>
                <w:rFonts w:hint="eastAsia"/>
              </w:rPr>
              <w:t>A characterization and analysis of PTX kernels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275</w:t>
            </w:r>
          </w:p>
        </w:tc>
        <w:tc>
          <w:tcPr>
            <w:tcW w:w="8894" w:type="dxa"/>
            <w:noWrap/>
            <w:hideMark/>
          </w:tcPr>
          <w:p w:rsidR="00033468" w:rsidRPr="0030192C" w:rsidRDefault="00033468" w:rsidP="00033468">
            <w:pPr>
              <w:wordWrap/>
              <w:spacing w:after="0" w:line="240" w:lineRule="exact"/>
            </w:pPr>
            <w:r w:rsidRPr="0030192C">
              <w:rPr>
                <w:rFonts w:hint="eastAsia"/>
              </w:rPr>
              <w:t>Towards smart-pixel-based implementation of wideband active sonar echolocation system for multi-target detection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276</w:t>
            </w:r>
          </w:p>
        </w:tc>
        <w:tc>
          <w:tcPr>
            <w:tcW w:w="8894" w:type="dxa"/>
            <w:noWrap/>
            <w:hideMark/>
          </w:tcPr>
          <w:p w:rsidR="00033468" w:rsidRPr="0030192C" w:rsidRDefault="00033468" w:rsidP="00033468">
            <w:pPr>
              <w:wordWrap/>
              <w:spacing w:after="0" w:line="240" w:lineRule="exact"/>
            </w:pPr>
            <w:r w:rsidRPr="0030192C">
              <w:rPr>
                <w:rFonts w:hint="eastAsia"/>
              </w:rPr>
              <w:t>Flexible Pixel Compositor for Plug-and-Play Multi-Projector Displays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277</w:t>
            </w:r>
          </w:p>
        </w:tc>
        <w:tc>
          <w:tcPr>
            <w:tcW w:w="8894" w:type="dxa"/>
            <w:noWrap/>
            <w:hideMark/>
          </w:tcPr>
          <w:p w:rsidR="00033468" w:rsidRPr="0030192C" w:rsidRDefault="00033468" w:rsidP="00033468">
            <w:pPr>
              <w:wordWrap/>
              <w:spacing w:after="0" w:line="240" w:lineRule="exact"/>
            </w:pPr>
            <w:r w:rsidRPr="0030192C">
              <w:rPr>
                <w:rFonts w:hint="eastAsia"/>
              </w:rPr>
              <w:t>High Performance Computing via a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278</w:t>
            </w:r>
          </w:p>
        </w:tc>
        <w:tc>
          <w:tcPr>
            <w:tcW w:w="8894" w:type="dxa"/>
            <w:noWrap/>
            <w:hideMark/>
          </w:tcPr>
          <w:p w:rsidR="00033468" w:rsidRPr="0030192C" w:rsidRDefault="00033468" w:rsidP="00033468">
            <w:pPr>
              <w:wordWrap/>
              <w:spacing w:after="0" w:line="240" w:lineRule="exact"/>
            </w:pPr>
            <w:r w:rsidRPr="0030192C">
              <w:rPr>
                <w:rFonts w:hint="eastAsia"/>
              </w:rPr>
              <w:t>Software-Based Algorithm for Modeling and Correction of Gradient Nonlinearity Distortions in Magnetic Resonance Imaging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279</w:t>
            </w:r>
          </w:p>
        </w:tc>
        <w:tc>
          <w:tcPr>
            <w:tcW w:w="8894" w:type="dxa"/>
            <w:noWrap/>
            <w:hideMark/>
          </w:tcPr>
          <w:p w:rsidR="00033468" w:rsidRPr="0030192C" w:rsidRDefault="00033468" w:rsidP="00033468">
            <w:pPr>
              <w:wordWrap/>
              <w:spacing w:after="0" w:line="240" w:lineRule="exact"/>
            </w:pPr>
            <w:r w:rsidRPr="0030192C">
              <w:rPr>
                <w:rFonts w:hint="eastAsia"/>
              </w:rPr>
              <w:t xml:space="preserve">Front </w:t>
            </w:r>
            <w:proofErr w:type="gramStart"/>
            <w:r w:rsidRPr="0030192C">
              <w:rPr>
                <w:rFonts w:hint="eastAsia"/>
              </w:rPr>
              <w:t>matter(</w:t>
            </w:r>
            <w:proofErr w:type="gramEnd"/>
            <w:r w:rsidRPr="0030192C">
              <w:rPr>
                <w:rFonts w:hint="eastAsia"/>
              </w:rPr>
              <w:t>Image and Vision Computing New Zealand, 2009. IVCNZ '09. 24th International Conference)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280</w:t>
            </w:r>
          </w:p>
        </w:tc>
        <w:tc>
          <w:tcPr>
            <w:tcW w:w="8894" w:type="dxa"/>
            <w:noWrap/>
            <w:hideMark/>
          </w:tcPr>
          <w:p w:rsidR="00033468" w:rsidRPr="0030192C" w:rsidRDefault="00033468" w:rsidP="00033468">
            <w:pPr>
              <w:wordWrap/>
              <w:spacing w:after="0" w:line="240" w:lineRule="exact"/>
            </w:pPr>
            <w:r w:rsidRPr="0030192C">
              <w:rPr>
                <w:rFonts w:hint="eastAsia"/>
              </w:rPr>
              <w:t>Canny edge detection on NVIDIA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281</w:t>
            </w:r>
          </w:p>
        </w:tc>
        <w:tc>
          <w:tcPr>
            <w:tcW w:w="8894" w:type="dxa"/>
            <w:noWrap/>
            <w:hideMark/>
          </w:tcPr>
          <w:p w:rsidR="00033468" w:rsidRPr="0030192C" w:rsidRDefault="00033468" w:rsidP="00033468">
            <w:pPr>
              <w:wordWrap/>
              <w:spacing w:after="0" w:line="240" w:lineRule="exact"/>
            </w:pPr>
            <w:r w:rsidRPr="0030192C">
              <w:rPr>
                <w:rFonts w:hint="eastAsia"/>
              </w:rPr>
              <w:t>Where is the data? Why you cannot debate CPU vs. GPU performance without the answer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282</w:t>
            </w:r>
          </w:p>
        </w:tc>
        <w:tc>
          <w:tcPr>
            <w:tcW w:w="8894" w:type="dxa"/>
            <w:noWrap/>
            <w:hideMark/>
          </w:tcPr>
          <w:p w:rsidR="00033468" w:rsidRPr="0030192C" w:rsidRDefault="00033468" w:rsidP="00033468">
            <w:pPr>
              <w:wordWrap/>
              <w:spacing w:after="0" w:line="240" w:lineRule="exact"/>
            </w:pPr>
            <w:r w:rsidRPr="0030192C">
              <w:rPr>
                <w:rFonts w:hint="eastAsia"/>
              </w:rPr>
              <w:t xml:space="preserve">Fast and Efficient Dense </w:t>
            </w:r>
            <w:proofErr w:type="spellStart"/>
            <w:r w:rsidRPr="0030192C">
              <w:rPr>
                <w:rFonts w:hint="eastAsia"/>
              </w:rPr>
              <w:t>Variational</w:t>
            </w:r>
            <w:proofErr w:type="spellEnd"/>
            <w:r w:rsidRPr="0030192C">
              <w:rPr>
                <w:rFonts w:hint="eastAsia"/>
              </w:rPr>
              <w:t xml:space="preserve"> Stereo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283</w:t>
            </w:r>
          </w:p>
        </w:tc>
        <w:tc>
          <w:tcPr>
            <w:tcW w:w="8894" w:type="dxa"/>
            <w:noWrap/>
            <w:hideMark/>
          </w:tcPr>
          <w:p w:rsidR="00033468" w:rsidRPr="0030192C" w:rsidRDefault="00033468" w:rsidP="00033468">
            <w:pPr>
              <w:wordWrap/>
              <w:spacing w:after="0" w:line="240" w:lineRule="exact"/>
            </w:pPr>
            <w:r w:rsidRPr="0030192C">
              <w:rPr>
                <w:rFonts w:hint="eastAsia"/>
              </w:rPr>
              <w:t>Accelerating H.264 inter prediction in a GPU by using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284</w:t>
            </w:r>
          </w:p>
        </w:tc>
        <w:tc>
          <w:tcPr>
            <w:tcW w:w="8894" w:type="dxa"/>
            <w:noWrap/>
            <w:hideMark/>
          </w:tcPr>
          <w:p w:rsidR="00033468" w:rsidRPr="0030192C" w:rsidRDefault="00033468" w:rsidP="00033468">
            <w:pPr>
              <w:wordWrap/>
              <w:spacing w:after="0" w:line="240" w:lineRule="exact"/>
            </w:pPr>
            <w:r w:rsidRPr="0030192C">
              <w:rPr>
                <w:rFonts w:hint="eastAsia"/>
              </w:rPr>
              <w:t>To GPU synchronize or not GPU synchronize?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285</w:t>
            </w:r>
          </w:p>
        </w:tc>
        <w:tc>
          <w:tcPr>
            <w:tcW w:w="8894" w:type="dxa"/>
            <w:noWrap/>
            <w:hideMark/>
          </w:tcPr>
          <w:p w:rsidR="00033468" w:rsidRPr="0030192C" w:rsidRDefault="00033468" w:rsidP="00033468">
            <w:pPr>
              <w:wordWrap/>
              <w:spacing w:after="0" w:line="240" w:lineRule="exact"/>
            </w:pPr>
            <w:r w:rsidRPr="0030192C">
              <w:rPr>
                <w:rFonts w:hint="eastAsia"/>
              </w:rPr>
              <w:t>Using parallel GPU architecture for simulation of planar I/F networks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286</w:t>
            </w:r>
          </w:p>
        </w:tc>
        <w:tc>
          <w:tcPr>
            <w:tcW w:w="8894" w:type="dxa"/>
            <w:noWrap/>
            <w:hideMark/>
          </w:tcPr>
          <w:p w:rsidR="00033468" w:rsidRPr="0030192C" w:rsidRDefault="00033468" w:rsidP="00033468">
            <w:pPr>
              <w:wordWrap/>
              <w:spacing w:after="0" w:line="240" w:lineRule="exact"/>
            </w:pPr>
            <w:r w:rsidRPr="0030192C">
              <w:rPr>
                <w:rFonts w:hint="eastAsia"/>
              </w:rPr>
              <w:t>Scalable Software Defined FM-radio receiver running on desktop computers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lastRenderedPageBreak/>
              <w:t>287</w:t>
            </w:r>
          </w:p>
        </w:tc>
        <w:tc>
          <w:tcPr>
            <w:tcW w:w="8894" w:type="dxa"/>
            <w:noWrap/>
            <w:hideMark/>
          </w:tcPr>
          <w:p w:rsidR="00033468" w:rsidRPr="0030192C" w:rsidRDefault="00033468" w:rsidP="00033468">
            <w:pPr>
              <w:wordWrap/>
              <w:spacing w:after="0" w:line="240" w:lineRule="exact"/>
            </w:pPr>
            <w:r w:rsidRPr="0030192C">
              <w:rPr>
                <w:rFonts w:hint="eastAsia"/>
              </w:rPr>
              <w:t>Improving numerical reproducibility and stability in large-scale numerical simulations on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288</w:t>
            </w:r>
          </w:p>
        </w:tc>
        <w:tc>
          <w:tcPr>
            <w:tcW w:w="8894" w:type="dxa"/>
            <w:noWrap/>
            <w:hideMark/>
          </w:tcPr>
          <w:p w:rsidR="00033468" w:rsidRPr="0030192C" w:rsidRDefault="00033468" w:rsidP="00033468">
            <w:pPr>
              <w:wordWrap/>
              <w:spacing w:after="0" w:line="240" w:lineRule="exact"/>
            </w:pPr>
            <w:r w:rsidRPr="0030192C">
              <w:rPr>
                <w:rFonts w:hint="eastAsia"/>
              </w:rPr>
              <w:t xml:space="preserve">Physically-Based Interactive Flow Visualization Based on </w:t>
            </w:r>
            <w:proofErr w:type="spellStart"/>
            <w:r w:rsidRPr="0030192C">
              <w:rPr>
                <w:rFonts w:hint="eastAsia"/>
              </w:rPr>
              <w:t>Schlieren</w:t>
            </w:r>
            <w:proofErr w:type="spellEnd"/>
            <w:r w:rsidRPr="0030192C">
              <w:rPr>
                <w:rFonts w:hint="eastAsia"/>
              </w:rPr>
              <w:t xml:space="preserve"> and Interferometry Experimental Techniques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289</w:t>
            </w:r>
          </w:p>
        </w:tc>
        <w:tc>
          <w:tcPr>
            <w:tcW w:w="8894" w:type="dxa"/>
            <w:noWrap/>
            <w:hideMark/>
          </w:tcPr>
          <w:p w:rsidR="00033468" w:rsidRPr="0030192C" w:rsidRDefault="00033468" w:rsidP="00033468">
            <w:pPr>
              <w:wordWrap/>
              <w:spacing w:after="0" w:line="240" w:lineRule="exact"/>
            </w:pPr>
            <w:r w:rsidRPr="0030192C">
              <w:rPr>
                <w:rFonts w:hint="eastAsia"/>
              </w:rPr>
              <w:t>GPU accelerated fast FEM deformation simulation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290</w:t>
            </w:r>
          </w:p>
        </w:tc>
        <w:tc>
          <w:tcPr>
            <w:tcW w:w="8894" w:type="dxa"/>
            <w:noWrap/>
            <w:hideMark/>
          </w:tcPr>
          <w:p w:rsidR="00033468" w:rsidRPr="0030192C" w:rsidRDefault="00033468" w:rsidP="00033468">
            <w:pPr>
              <w:wordWrap/>
              <w:spacing w:after="0" w:line="240" w:lineRule="exact"/>
            </w:pPr>
            <w:r w:rsidRPr="0030192C">
              <w:rPr>
                <w:rFonts w:hint="eastAsia"/>
              </w:rPr>
              <w:t>Introduction to GPU Computing and CUDA Programming: A Case Study on FDTD [EM Programmer's Notebook]</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291</w:t>
            </w:r>
          </w:p>
        </w:tc>
        <w:tc>
          <w:tcPr>
            <w:tcW w:w="8894" w:type="dxa"/>
            <w:noWrap/>
            <w:hideMark/>
          </w:tcPr>
          <w:p w:rsidR="00033468" w:rsidRPr="0030192C" w:rsidRDefault="00033468" w:rsidP="00033468">
            <w:pPr>
              <w:wordWrap/>
              <w:spacing w:after="0" w:line="240" w:lineRule="exact"/>
            </w:pPr>
            <w:r w:rsidRPr="0030192C">
              <w:rPr>
                <w:rFonts w:hint="eastAsia"/>
              </w:rPr>
              <w:t xml:space="preserve">In the News(Intelligent Systems, IEEE, 24 Jul 2009, </w:t>
            </w:r>
            <w:proofErr w:type="spellStart"/>
            <w:r w:rsidRPr="0030192C">
              <w:rPr>
                <w:rFonts w:hint="eastAsia"/>
              </w:rPr>
              <w:t>Ingebretsen</w:t>
            </w:r>
            <w:proofErr w:type="spellEnd"/>
            <w:r w:rsidRPr="0030192C">
              <w:rPr>
                <w:rFonts w:hint="eastAsia"/>
              </w:rPr>
              <w:t>, M)</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292</w:t>
            </w:r>
          </w:p>
        </w:tc>
        <w:tc>
          <w:tcPr>
            <w:tcW w:w="8894" w:type="dxa"/>
            <w:noWrap/>
            <w:hideMark/>
          </w:tcPr>
          <w:p w:rsidR="00033468" w:rsidRPr="0030192C" w:rsidRDefault="00033468" w:rsidP="00033468">
            <w:pPr>
              <w:wordWrap/>
              <w:spacing w:after="0" w:line="240" w:lineRule="exact"/>
            </w:pPr>
            <w:r w:rsidRPr="0030192C">
              <w:rPr>
                <w:rFonts w:hint="eastAsia"/>
              </w:rPr>
              <w:t xml:space="preserve">Application of the </w:t>
            </w:r>
            <w:proofErr w:type="spellStart"/>
            <w:r w:rsidRPr="0030192C">
              <w:rPr>
                <w:rFonts w:hint="eastAsia"/>
              </w:rPr>
              <w:t>OpenCL</w:t>
            </w:r>
            <w:proofErr w:type="spellEnd"/>
            <w:r w:rsidRPr="0030192C">
              <w:rPr>
                <w:rFonts w:hint="eastAsia"/>
              </w:rPr>
              <w:t xml:space="preserve"> API for Implementation of the NIPALS Algorithm for Principal Component Analysis of Large Data Sets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293</w:t>
            </w:r>
          </w:p>
        </w:tc>
        <w:tc>
          <w:tcPr>
            <w:tcW w:w="8894" w:type="dxa"/>
            <w:noWrap/>
            <w:hideMark/>
          </w:tcPr>
          <w:p w:rsidR="00033468" w:rsidRPr="0030192C" w:rsidRDefault="00033468" w:rsidP="00033468">
            <w:pPr>
              <w:wordWrap/>
              <w:spacing w:after="0" w:line="240" w:lineRule="exact"/>
            </w:pPr>
            <w:r w:rsidRPr="0030192C">
              <w:rPr>
                <w:rFonts w:hint="eastAsia"/>
              </w:rPr>
              <w:t>Challenges of mapping financial analytics to many-core architecture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294</w:t>
            </w:r>
          </w:p>
        </w:tc>
        <w:tc>
          <w:tcPr>
            <w:tcW w:w="8894" w:type="dxa"/>
            <w:noWrap/>
            <w:hideMark/>
          </w:tcPr>
          <w:p w:rsidR="00033468" w:rsidRPr="0030192C" w:rsidRDefault="00033468" w:rsidP="00033468">
            <w:pPr>
              <w:wordWrap/>
              <w:spacing w:after="0" w:line="240" w:lineRule="exact"/>
            </w:pPr>
            <w:r w:rsidRPr="0030192C">
              <w:rPr>
                <w:rFonts w:hint="eastAsia"/>
              </w:rPr>
              <w:t>Graphic processors to speed-up simulations for the design of high performance solar receptors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295</w:t>
            </w:r>
          </w:p>
        </w:tc>
        <w:tc>
          <w:tcPr>
            <w:tcW w:w="8894" w:type="dxa"/>
            <w:noWrap/>
            <w:hideMark/>
          </w:tcPr>
          <w:p w:rsidR="00033468" w:rsidRPr="0030192C" w:rsidRDefault="00033468" w:rsidP="00033468">
            <w:pPr>
              <w:wordWrap/>
              <w:spacing w:after="0" w:line="240" w:lineRule="exact"/>
            </w:pPr>
            <w:r w:rsidRPr="0030192C">
              <w:rPr>
                <w:rFonts w:hint="eastAsia"/>
              </w:rPr>
              <w:t>GPU-Based Background Illumination Correction for Blue Screen Matting</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296</w:t>
            </w:r>
          </w:p>
        </w:tc>
        <w:tc>
          <w:tcPr>
            <w:tcW w:w="8894" w:type="dxa"/>
            <w:noWrap/>
            <w:hideMark/>
          </w:tcPr>
          <w:p w:rsidR="00033468" w:rsidRPr="0030192C" w:rsidRDefault="00033468" w:rsidP="00033468">
            <w:pPr>
              <w:wordWrap/>
              <w:spacing w:after="0" w:line="240" w:lineRule="exact"/>
            </w:pPr>
            <w:r w:rsidRPr="0030192C">
              <w:rPr>
                <w:rFonts w:hint="eastAsia"/>
              </w:rPr>
              <w:t>Scalable software defined receivers running on desktop computers using General Purpose Graphics Processing Units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297</w:t>
            </w:r>
          </w:p>
        </w:tc>
        <w:tc>
          <w:tcPr>
            <w:tcW w:w="8894" w:type="dxa"/>
            <w:noWrap/>
            <w:hideMark/>
          </w:tcPr>
          <w:p w:rsidR="00033468" w:rsidRPr="0030192C" w:rsidRDefault="00033468" w:rsidP="00033468">
            <w:pPr>
              <w:wordWrap/>
              <w:spacing w:after="0" w:line="240" w:lineRule="exact"/>
            </w:pPr>
            <w:r w:rsidRPr="0030192C">
              <w:rPr>
                <w:rFonts w:hint="eastAsia"/>
              </w:rPr>
              <w:t>Approximate Dynamic Programming and Neural Networks on Game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298</w:t>
            </w:r>
          </w:p>
        </w:tc>
        <w:tc>
          <w:tcPr>
            <w:tcW w:w="8894" w:type="dxa"/>
            <w:noWrap/>
            <w:hideMark/>
          </w:tcPr>
          <w:p w:rsidR="00033468" w:rsidRPr="0030192C" w:rsidRDefault="00033468" w:rsidP="00033468">
            <w:pPr>
              <w:wordWrap/>
              <w:spacing w:after="0" w:line="240" w:lineRule="exact"/>
            </w:pPr>
            <w:r w:rsidRPr="0030192C">
              <w:rPr>
                <w:rFonts w:hint="eastAsia"/>
              </w:rPr>
              <w:t xml:space="preserve">A real time Breast Microwave Radar imaging reconstruction technique using </w:t>
            </w:r>
            <w:proofErr w:type="spellStart"/>
            <w:r w:rsidRPr="0030192C">
              <w:rPr>
                <w:rFonts w:hint="eastAsia"/>
              </w:rPr>
              <w:t>simt</w:t>
            </w:r>
            <w:proofErr w:type="spellEnd"/>
            <w:r w:rsidRPr="0030192C">
              <w:rPr>
                <w:rFonts w:hint="eastAsia"/>
              </w:rPr>
              <w:t xml:space="preserve"> based interpolation</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299</w:t>
            </w:r>
          </w:p>
        </w:tc>
        <w:tc>
          <w:tcPr>
            <w:tcW w:w="8894" w:type="dxa"/>
            <w:noWrap/>
            <w:hideMark/>
          </w:tcPr>
          <w:p w:rsidR="00033468" w:rsidRPr="0030192C" w:rsidRDefault="00033468" w:rsidP="00033468">
            <w:pPr>
              <w:wordWrap/>
              <w:spacing w:after="0" w:line="240" w:lineRule="exact"/>
            </w:pPr>
            <w:proofErr w:type="spellStart"/>
            <w:r w:rsidRPr="0030192C">
              <w:rPr>
                <w:rFonts w:hint="eastAsia"/>
              </w:rPr>
              <w:t>OpenMPC</w:t>
            </w:r>
            <w:proofErr w:type="spellEnd"/>
            <w:r w:rsidRPr="0030192C">
              <w:rPr>
                <w:rFonts w:hint="eastAsia"/>
              </w:rPr>
              <w:t xml:space="preserve">: Extended </w:t>
            </w:r>
            <w:proofErr w:type="spellStart"/>
            <w:r w:rsidRPr="0030192C">
              <w:rPr>
                <w:rFonts w:hint="eastAsia"/>
              </w:rPr>
              <w:t>OpenMP</w:t>
            </w:r>
            <w:proofErr w:type="spellEnd"/>
            <w:r w:rsidRPr="0030192C">
              <w:rPr>
                <w:rFonts w:hint="eastAsia"/>
              </w:rPr>
              <w:t xml:space="preserve"> Programming and Tuning for GPUs</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300</w:t>
            </w:r>
          </w:p>
        </w:tc>
        <w:tc>
          <w:tcPr>
            <w:tcW w:w="8894" w:type="dxa"/>
            <w:noWrap/>
            <w:hideMark/>
          </w:tcPr>
          <w:p w:rsidR="00033468" w:rsidRPr="0030192C" w:rsidRDefault="00033468" w:rsidP="00033468">
            <w:pPr>
              <w:wordWrap/>
              <w:spacing w:after="0" w:line="240" w:lineRule="exact"/>
            </w:pPr>
            <w:r w:rsidRPr="0030192C">
              <w:rPr>
                <w:rFonts w:hint="eastAsia"/>
              </w:rPr>
              <w:t>Accelerating Multi-Sensor Image Fusion Using Graphics Hardware</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301</w:t>
            </w:r>
          </w:p>
        </w:tc>
        <w:tc>
          <w:tcPr>
            <w:tcW w:w="8894" w:type="dxa"/>
            <w:noWrap/>
            <w:hideMark/>
          </w:tcPr>
          <w:p w:rsidR="00033468" w:rsidRPr="0030192C" w:rsidRDefault="00033468" w:rsidP="00033468">
            <w:pPr>
              <w:wordWrap/>
              <w:spacing w:after="0" w:line="240" w:lineRule="exact"/>
            </w:pPr>
            <w:r w:rsidRPr="0030192C">
              <w:rPr>
                <w:rFonts w:hint="eastAsia"/>
              </w:rPr>
              <w:t xml:space="preserve">Performance Analysis of a New Real-Time </w:t>
            </w:r>
            <w:proofErr w:type="spellStart"/>
            <w:r w:rsidRPr="0030192C">
              <w:rPr>
                <w:rFonts w:hint="eastAsia"/>
              </w:rPr>
              <w:t>Elastographic</w:t>
            </w:r>
            <w:proofErr w:type="spellEnd"/>
            <w:r w:rsidRPr="0030192C">
              <w:rPr>
                <w:rFonts w:hint="eastAsia"/>
              </w:rPr>
              <w:t xml:space="preserve"> Time Constant Estimator</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302</w:t>
            </w:r>
          </w:p>
        </w:tc>
        <w:tc>
          <w:tcPr>
            <w:tcW w:w="8894" w:type="dxa"/>
            <w:noWrap/>
            <w:hideMark/>
          </w:tcPr>
          <w:p w:rsidR="00033468" w:rsidRPr="0030192C" w:rsidRDefault="00033468" w:rsidP="00033468">
            <w:pPr>
              <w:wordWrap/>
              <w:spacing w:after="0" w:line="240" w:lineRule="exact"/>
            </w:pPr>
            <w:r w:rsidRPr="0030192C">
              <w:rPr>
                <w:rFonts w:hint="eastAsia"/>
              </w:rPr>
              <w:t>High-Speed Private Information Retrieval Computation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303</w:t>
            </w:r>
          </w:p>
        </w:tc>
        <w:tc>
          <w:tcPr>
            <w:tcW w:w="8894" w:type="dxa"/>
            <w:noWrap/>
            <w:hideMark/>
          </w:tcPr>
          <w:p w:rsidR="00033468" w:rsidRPr="0030192C" w:rsidRDefault="00033468" w:rsidP="00033468">
            <w:pPr>
              <w:wordWrap/>
              <w:spacing w:after="0" w:line="240" w:lineRule="exact"/>
            </w:pPr>
            <w:r w:rsidRPr="0030192C">
              <w:rPr>
                <w:rFonts w:hint="eastAsia"/>
              </w:rPr>
              <w:t>Frame-based parallelization of MPEG-4 on compute unified device architecture (CUDA)</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304</w:t>
            </w:r>
          </w:p>
        </w:tc>
        <w:tc>
          <w:tcPr>
            <w:tcW w:w="8894" w:type="dxa"/>
            <w:noWrap/>
            <w:hideMark/>
          </w:tcPr>
          <w:p w:rsidR="00033468" w:rsidRPr="0030192C" w:rsidRDefault="00033468" w:rsidP="00033468">
            <w:pPr>
              <w:wordWrap/>
              <w:spacing w:after="0" w:line="240" w:lineRule="exact"/>
            </w:pPr>
            <w:r w:rsidRPr="0030192C">
              <w:rPr>
                <w:rFonts w:hint="eastAsia"/>
              </w:rPr>
              <w:t>GPU-S2S: A Compiler for Source-to-Source Translation on GPU</w:t>
            </w:r>
          </w:p>
        </w:tc>
      </w:tr>
      <w:tr w:rsidR="00033468" w:rsidRPr="0030192C" w:rsidTr="00033468">
        <w:trPr>
          <w:trHeight w:val="330"/>
        </w:trPr>
        <w:tc>
          <w:tcPr>
            <w:tcW w:w="534" w:type="dxa"/>
            <w:noWrap/>
            <w:hideMark/>
          </w:tcPr>
          <w:p w:rsidR="00033468" w:rsidRPr="0030192C" w:rsidRDefault="00033468" w:rsidP="00033468">
            <w:pPr>
              <w:wordWrap/>
              <w:spacing w:after="0" w:line="240" w:lineRule="exact"/>
              <w:jc w:val="right"/>
            </w:pPr>
            <w:r w:rsidRPr="0030192C">
              <w:rPr>
                <w:rFonts w:hint="eastAsia"/>
              </w:rPr>
              <w:t>305</w:t>
            </w:r>
          </w:p>
        </w:tc>
        <w:tc>
          <w:tcPr>
            <w:tcW w:w="8894" w:type="dxa"/>
            <w:noWrap/>
            <w:hideMark/>
          </w:tcPr>
          <w:p w:rsidR="00033468" w:rsidRPr="0030192C" w:rsidRDefault="00033468" w:rsidP="00033468">
            <w:pPr>
              <w:wordWrap/>
              <w:spacing w:after="0" w:line="240" w:lineRule="exact"/>
            </w:pPr>
            <w:r w:rsidRPr="0030192C">
              <w:rPr>
                <w:rFonts w:hint="eastAsia"/>
              </w:rPr>
              <w:t>Research on ATI-CAL for accelerating FBP reconstruction</w:t>
            </w:r>
          </w:p>
        </w:tc>
      </w:tr>
    </w:tbl>
    <w:p w:rsidR="00033468" w:rsidRPr="00033468" w:rsidRDefault="00033468" w:rsidP="000F1523"/>
    <w:sectPr w:rsidR="00033468" w:rsidRPr="00033468">
      <w:headerReference w:type="default" r:id="rId151"/>
      <w:footerReference w:type="default" r:id="rId15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D8" w:rsidRDefault="00AF75D8" w:rsidP="00A81140">
      <w:pPr>
        <w:spacing w:after="0" w:line="240" w:lineRule="auto"/>
      </w:pPr>
      <w:r>
        <w:separator/>
      </w:r>
    </w:p>
  </w:endnote>
  <w:endnote w:type="continuationSeparator" w:id="0">
    <w:p w:rsidR="00AF75D8" w:rsidRDefault="00AF75D8" w:rsidP="00A81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은 돋움">
    <w:altName w:val="MS Gothic"/>
    <w:charset w:val="00"/>
    <w:family w:val="modern"/>
    <w:pitch w:val="fixed"/>
  </w:font>
  <w:font w:name="Lohit Hindi">
    <w:altName w:val="Times New Roman"/>
    <w:charset w:val="00"/>
    <w:family w:val="auto"/>
    <w:pitch w:val="default"/>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otum">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새굴림">
    <w:panose1 w:val="02030600000101010101"/>
    <w:charset w:val="81"/>
    <w:family w:val="roman"/>
    <w:pitch w:val="variable"/>
    <w:sig w:usb0="B00002AF" w:usb1="7B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D8" w:rsidRPr="008F0E65" w:rsidRDefault="00AF75D8" w:rsidP="008F0E65">
    <w:pPr>
      <w:pStyle w:val="a4"/>
      <w:spacing w:after="0" w:line="240" w:lineRule="auto"/>
      <w:jc w:val="center"/>
      <w:rPr>
        <w:b/>
        <w:sz w:val="16"/>
      </w:rPr>
    </w:pPr>
    <w:r w:rsidRPr="008F0E65">
      <w:rPr>
        <w:b/>
        <w:sz w:val="16"/>
      </w:rPr>
      <w:fldChar w:fldCharType="begin"/>
    </w:r>
    <w:r w:rsidRPr="008F0E65">
      <w:rPr>
        <w:b/>
        <w:sz w:val="16"/>
      </w:rPr>
      <w:instrText>PAGE  \* Arabic  \* MERGEFORMAT</w:instrText>
    </w:r>
    <w:r w:rsidRPr="008F0E65">
      <w:rPr>
        <w:b/>
        <w:sz w:val="16"/>
      </w:rPr>
      <w:fldChar w:fldCharType="separate"/>
    </w:r>
    <w:r w:rsidR="00706B41" w:rsidRPr="00706B41">
      <w:rPr>
        <w:b/>
        <w:noProof/>
        <w:sz w:val="16"/>
        <w:lang w:val="ko-KR"/>
      </w:rPr>
      <w:t>1</w:t>
    </w:r>
    <w:r w:rsidRPr="008F0E65">
      <w:rPr>
        <w:b/>
        <w:sz w:val="16"/>
      </w:rPr>
      <w:fldChar w:fldCharType="end"/>
    </w:r>
    <w:r w:rsidRPr="008F0E65">
      <w:rPr>
        <w:sz w:val="16"/>
        <w:lang w:val="ko-KR"/>
      </w:rPr>
      <w:t xml:space="preserve"> / </w:t>
    </w:r>
    <w:r w:rsidRPr="008F0E65">
      <w:rPr>
        <w:b/>
        <w:sz w:val="16"/>
      </w:rPr>
      <w:fldChar w:fldCharType="begin"/>
    </w:r>
    <w:r w:rsidRPr="008F0E65">
      <w:rPr>
        <w:b/>
        <w:sz w:val="16"/>
      </w:rPr>
      <w:instrText>NUMPAGES  \* Arabic  \* MERGEFORMAT</w:instrText>
    </w:r>
    <w:r w:rsidRPr="008F0E65">
      <w:rPr>
        <w:b/>
        <w:sz w:val="16"/>
      </w:rPr>
      <w:fldChar w:fldCharType="separate"/>
    </w:r>
    <w:r w:rsidR="00706B41" w:rsidRPr="00706B41">
      <w:rPr>
        <w:b/>
        <w:noProof/>
        <w:sz w:val="16"/>
        <w:lang w:val="ko-KR"/>
      </w:rPr>
      <w:t>28</w:t>
    </w:r>
    <w:r w:rsidRPr="008F0E65">
      <w:rPr>
        <w:b/>
        <w:sz w:val="16"/>
      </w:rPr>
      <w:fldChar w:fldCharType="end"/>
    </w:r>
  </w:p>
  <w:p w:rsidR="00AF75D8" w:rsidRPr="008F0E65" w:rsidRDefault="00AF75D8" w:rsidP="00C82B99">
    <w:pPr>
      <w:pStyle w:val="a4"/>
      <w:spacing w:after="0" w:line="240" w:lineRule="auto"/>
      <w:jc w:val="left"/>
      <w:rPr>
        <w:sz w:val="16"/>
      </w:rPr>
    </w:pPr>
    <w:r w:rsidRPr="008F0E65">
      <w:rPr>
        <w:rFonts w:hint="eastAsia"/>
        <w:sz w:val="16"/>
      </w:rPr>
      <w:fldChar w:fldCharType="begin"/>
    </w:r>
    <w:r w:rsidRPr="008F0E65">
      <w:rPr>
        <w:sz w:val="16"/>
      </w:rPr>
      <w:instrText xml:space="preserve"> </w:instrText>
    </w:r>
    <w:r w:rsidRPr="008F0E65">
      <w:rPr>
        <w:rFonts w:hint="eastAsia"/>
        <w:sz w:val="16"/>
      </w:rPr>
      <w:instrText>FILENAME   \* MERGEFORMAT</w:instrText>
    </w:r>
    <w:r w:rsidRPr="008F0E65">
      <w:rPr>
        <w:sz w:val="16"/>
      </w:rPr>
      <w:instrText xml:space="preserve"> </w:instrText>
    </w:r>
    <w:r w:rsidRPr="008F0E65">
      <w:rPr>
        <w:rFonts w:hint="eastAsia"/>
        <w:sz w:val="16"/>
      </w:rPr>
      <w:fldChar w:fldCharType="separate"/>
    </w:r>
    <w:r w:rsidRPr="008F0E65">
      <w:rPr>
        <w:rFonts w:hint="eastAsia"/>
        <w:noProof/>
        <w:sz w:val="16"/>
      </w:rPr>
      <w:t>개인용슈퍼컴퓨팅</w:t>
    </w:r>
    <w:r w:rsidRPr="008F0E65">
      <w:rPr>
        <w:noProof/>
        <w:sz w:val="16"/>
      </w:rPr>
      <w:t>_</w:t>
    </w:r>
    <w:r w:rsidRPr="008F0E65">
      <w:rPr>
        <w:rFonts w:hint="eastAsia"/>
        <w:sz w:val="16"/>
      </w:rPr>
      <w:fldChar w:fldCharType="end"/>
    </w:r>
    <w:r>
      <w:rPr>
        <w:rFonts w:hint="eastAsia"/>
        <w:sz w:val="16"/>
      </w:rPr>
      <w:t xml:space="preserve">개발계획서 </w:t>
    </w:r>
    <w:r>
      <w:rPr>
        <w:rFonts w:hint="eastAsia"/>
        <w:sz w:val="16"/>
      </w:rPr>
      <w:tab/>
    </w:r>
    <w:r>
      <w:rPr>
        <w:rFonts w:hint="eastAsia"/>
        <w:sz w:val="16"/>
      </w:rPr>
      <w:tab/>
    </w:r>
    <w:proofErr w:type="spellStart"/>
    <w:r>
      <w:rPr>
        <w:rFonts w:hint="eastAsia"/>
        <w:sz w:val="16"/>
      </w:rPr>
      <w:t>소프트비젼</w:t>
    </w:r>
    <w:proofErr w:type="spellEnd"/>
    <w:r>
      <w:rPr>
        <w:rFonts w:hint="eastAsia"/>
        <w:sz w:val="16"/>
      </w:rPr>
      <w:t xml:space="preserve"> 개인용슈퍼컴퓨팅연구실</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D8" w:rsidRDefault="00AF75D8" w:rsidP="00A81140">
      <w:pPr>
        <w:spacing w:after="0" w:line="240" w:lineRule="auto"/>
      </w:pPr>
      <w:r>
        <w:separator/>
      </w:r>
    </w:p>
  </w:footnote>
  <w:footnote w:type="continuationSeparator" w:id="0">
    <w:p w:rsidR="00AF75D8" w:rsidRDefault="00AF75D8" w:rsidP="00A811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D8" w:rsidRPr="00A81140" w:rsidRDefault="00AF75D8" w:rsidP="00EA3C3F">
    <w:pPr>
      <w:pStyle w:val="a3"/>
      <w:jc w:val="center"/>
      <w:rPr>
        <w:sz w:val="36"/>
      </w:rPr>
    </w:pPr>
    <w:r>
      <w:rPr>
        <w:rFonts w:hint="eastAsia"/>
        <w:sz w:val="36"/>
      </w:rPr>
      <w:t>개발계획서(초안 v0.5)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71CDE"/>
    <w:multiLevelType w:val="hybridMultilevel"/>
    <w:tmpl w:val="341A32C4"/>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C4956D0"/>
    <w:multiLevelType w:val="multilevel"/>
    <w:tmpl w:val="C4A469A4"/>
    <w:lvl w:ilvl="0">
      <w:start w:val="1"/>
      <w:numFmt w:val="decimal"/>
      <w:lvlText w:val="%1."/>
      <w:lvlJc w:val="left"/>
      <w:pPr>
        <w:ind w:left="560" w:hanging="360"/>
      </w:pPr>
      <w:rPr>
        <w:rFonts w:hint="default"/>
      </w:rPr>
    </w:lvl>
    <w:lvl w:ilvl="1">
      <w:start w:val="1"/>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2">
    <w:nsid w:val="1C936B2B"/>
    <w:multiLevelType w:val="multilevel"/>
    <w:tmpl w:val="C4A469A4"/>
    <w:lvl w:ilvl="0">
      <w:start w:val="1"/>
      <w:numFmt w:val="decimal"/>
      <w:lvlText w:val="%1."/>
      <w:lvlJc w:val="left"/>
      <w:pPr>
        <w:ind w:left="560" w:hanging="360"/>
      </w:pPr>
      <w:rPr>
        <w:rFonts w:hint="default"/>
      </w:rPr>
    </w:lvl>
    <w:lvl w:ilvl="1">
      <w:start w:val="1"/>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3">
    <w:nsid w:val="275B7A3D"/>
    <w:multiLevelType w:val="multilevel"/>
    <w:tmpl w:val="E2C88CB8"/>
    <w:lvl w:ilvl="0">
      <w:start w:val="1"/>
      <w:numFmt w:val="none"/>
      <w:lvlText w:val=""/>
      <w:lvlJc w:val="left"/>
      <w:pPr>
        <w:ind w:left="1200" w:hanging="400"/>
      </w:pPr>
      <w:rPr>
        <w:rFonts w:hint="default"/>
        <w:b w:val="0"/>
        <w:i w:val="0"/>
        <w:sz w:val="28"/>
      </w:rPr>
    </w:lvl>
    <w:lvl w:ilvl="1">
      <w:start w:val="1"/>
      <w:numFmt w:val="decimal"/>
      <w:lvlText w:val="%2."/>
      <w:lvlJc w:val="left"/>
      <w:pPr>
        <w:ind w:left="1600" w:hanging="400"/>
      </w:pPr>
      <w:rPr>
        <w:rFonts w:hint="eastAsia"/>
        <w:sz w:val="24"/>
      </w:rPr>
    </w:lvl>
    <w:lvl w:ilvl="2">
      <w:start w:val="1"/>
      <w:numFmt w:val="decimal"/>
      <w:lvlText w:val="%2.%3"/>
      <w:lvlJc w:val="left"/>
      <w:pPr>
        <w:ind w:left="2000" w:hanging="400"/>
      </w:pPr>
      <w:rPr>
        <w:rFonts w:eastAsia="바탕" w:hint="default"/>
        <w:b w:val="0"/>
        <w:i w:val="0"/>
        <w:sz w:val="20"/>
      </w:rPr>
    </w:lvl>
    <w:lvl w:ilvl="3">
      <w:start w:val="1"/>
      <w:numFmt w:val="decimal"/>
      <w:lvlText w:val="%2.%3.%4"/>
      <w:lvlJc w:val="left"/>
      <w:pPr>
        <w:ind w:left="2400" w:hanging="400"/>
      </w:pPr>
      <w:rPr>
        <w:rFonts w:hint="eastAsia"/>
        <w:sz w:val="20"/>
      </w:rPr>
    </w:lvl>
    <w:lvl w:ilvl="4">
      <w:start w:val="1"/>
      <w:numFmt w:val="none"/>
      <w:lvlText w:val=""/>
      <w:lvlJc w:val="left"/>
      <w:pPr>
        <w:ind w:left="2800" w:hanging="400"/>
      </w:pPr>
      <w:rPr>
        <w:rFonts w:hint="eastAsia"/>
        <w:sz w:val="20"/>
      </w:rPr>
    </w:lvl>
    <w:lvl w:ilvl="5">
      <w:start w:val="1"/>
      <w:numFmt w:val="none"/>
      <w:lvlText w:val=""/>
      <w:lvlJc w:val="left"/>
      <w:pPr>
        <w:ind w:left="3200" w:hanging="400"/>
      </w:pPr>
      <w:rPr>
        <w:rFonts w:eastAsia="바탕" w:hint="default"/>
        <w:sz w:val="20"/>
      </w:rPr>
    </w:lvl>
    <w:lvl w:ilvl="6">
      <w:start w:val="1"/>
      <w:numFmt w:val="none"/>
      <w:lvlText w:val=""/>
      <w:lvlJc w:val="left"/>
      <w:pPr>
        <w:ind w:left="3600" w:hanging="400"/>
      </w:pPr>
      <w:rPr>
        <w:rFonts w:hint="default"/>
        <w:sz w:val="20"/>
      </w:rPr>
    </w:lvl>
    <w:lvl w:ilvl="7">
      <w:start w:val="1"/>
      <w:numFmt w:val="bullet"/>
      <w:lvlText w:val=""/>
      <w:lvlJc w:val="left"/>
      <w:pPr>
        <w:ind w:left="4000" w:hanging="400"/>
      </w:pPr>
      <w:rPr>
        <w:rFonts w:ascii="Wingdings" w:hAnsi="Wingdings" w:hint="default"/>
      </w:rPr>
    </w:lvl>
    <w:lvl w:ilvl="8">
      <w:start w:val="1"/>
      <w:numFmt w:val="bullet"/>
      <w:lvlText w:val=""/>
      <w:lvlJc w:val="left"/>
      <w:pPr>
        <w:ind w:left="4400" w:hanging="400"/>
      </w:pPr>
      <w:rPr>
        <w:rFonts w:ascii="Wingdings" w:hAnsi="Wingdings" w:hint="default"/>
      </w:rPr>
    </w:lvl>
  </w:abstractNum>
  <w:abstractNum w:abstractNumId="4">
    <w:nsid w:val="38BC36C0"/>
    <w:multiLevelType w:val="multilevel"/>
    <w:tmpl w:val="BC40676C"/>
    <w:lvl w:ilvl="0">
      <w:start w:val="1"/>
      <w:numFmt w:val="none"/>
      <w:lvlText w:val=""/>
      <w:lvlJc w:val="left"/>
      <w:pPr>
        <w:ind w:left="400" w:hanging="400"/>
      </w:pPr>
      <w:rPr>
        <w:rFonts w:hint="default"/>
        <w:b w:val="0"/>
        <w:i w:val="0"/>
        <w:sz w:val="28"/>
      </w:rPr>
    </w:lvl>
    <w:lvl w:ilvl="1">
      <w:start w:val="1"/>
      <w:numFmt w:val="decimal"/>
      <w:lvlText w:val="%2."/>
      <w:lvlJc w:val="left"/>
      <w:pPr>
        <w:ind w:left="800" w:hanging="346"/>
      </w:pPr>
      <w:rPr>
        <w:rFonts w:asciiTheme="majorEastAsia" w:eastAsiaTheme="majorEastAsia" w:hAnsiTheme="majorEastAsia" w:hint="eastAsia"/>
        <w:sz w:val="24"/>
      </w:rPr>
    </w:lvl>
    <w:lvl w:ilvl="2">
      <w:start w:val="1"/>
      <w:numFmt w:val="decimal"/>
      <w:lvlText w:val="%2.%3"/>
      <w:lvlJc w:val="left"/>
      <w:pPr>
        <w:ind w:left="1200" w:hanging="463"/>
      </w:pPr>
      <w:rPr>
        <w:rFonts w:asciiTheme="majorEastAsia" w:eastAsiaTheme="majorEastAsia" w:hAnsiTheme="majorEastAsia" w:hint="default"/>
        <w:b w:val="0"/>
        <w:i w:val="0"/>
        <w:sz w:val="20"/>
      </w:rPr>
    </w:lvl>
    <w:lvl w:ilvl="3">
      <w:start w:val="1"/>
      <w:numFmt w:val="decimal"/>
      <w:lvlText w:val="%2.%3.%4"/>
      <w:lvlJc w:val="left"/>
      <w:pPr>
        <w:ind w:left="1600" w:hanging="579"/>
      </w:pPr>
      <w:rPr>
        <w:rFonts w:asciiTheme="majorEastAsia" w:eastAsiaTheme="majorEastAsia" w:hAnsiTheme="majorEastAsia" w:hint="eastAsia"/>
        <w:sz w:val="20"/>
      </w:rPr>
    </w:lvl>
    <w:lvl w:ilvl="4">
      <w:start w:val="1"/>
      <w:numFmt w:val="none"/>
      <w:lvlText w:val=""/>
      <w:lvlJc w:val="left"/>
      <w:pPr>
        <w:ind w:left="2000" w:hanging="866"/>
      </w:pPr>
      <w:rPr>
        <w:rFonts w:hint="eastAsia"/>
        <w:sz w:val="20"/>
      </w:rPr>
    </w:lvl>
    <w:lvl w:ilvl="5">
      <w:start w:val="1"/>
      <w:numFmt w:val="none"/>
      <w:lvlText w:val=""/>
      <w:lvlJc w:val="left"/>
      <w:pPr>
        <w:ind w:left="2400" w:hanging="400"/>
      </w:pPr>
      <w:rPr>
        <w:rFonts w:eastAsia="바탕" w:hint="default"/>
        <w:sz w:val="20"/>
      </w:rPr>
    </w:lvl>
    <w:lvl w:ilvl="6">
      <w:start w:val="1"/>
      <w:numFmt w:val="none"/>
      <w:lvlText w:val=""/>
      <w:lvlJc w:val="left"/>
      <w:pPr>
        <w:ind w:left="2800" w:hanging="400"/>
      </w:pPr>
      <w:rPr>
        <w:rFonts w:hint="default"/>
        <w:sz w:val="20"/>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5">
    <w:nsid w:val="3AC72B10"/>
    <w:multiLevelType w:val="hybridMultilevel"/>
    <w:tmpl w:val="6F84A1E2"/>
    <w:lvl w:ilvl="0" w:tplc="AEFA2486">
      <w:start w:val="3"/>
      <w:numFmt w:val="bullet"/>
      <w:lvlText w:val=""/>
      <w:lvlJc w:val="left"/>
      <w:pPr>
        <w:ind w:left="1160" w:hanging="360"/>
      </w:pPr>
      <w:rPr>
        <w:rFonts w:ascii="Wingdings" w:eastAsiaTheme="minorEastAsia" w:hAnsi="Wingdings" w:cstheme="minorBidi"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nsid w:val="3C0268F4"/>
    <w:multiLevelType w:val="multilevel"/>
    <w:tmpl w:val="C4A469A4"/>
    <w:lvl w:ilvl="0">
      <w:start w:val="1"/>
      <w:numFmt w:val="decimal"/>
      <w:lvlText w:val="%1."/>
      <w:lvlJc w:val="left"/>
      <w:pPr>
        <w:ind w:left="560" w:hanging="360"/>
      </w:pPr>
      <w:rPr>
        <w:rFonts w:hint="default"/>
      </w:rPr>
    </w:lvl>
    <w:lvl w:ilvl="1">
      <w:start w:val="1"/>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7">
    <w:nsid w:val="3C252A01"/>
    <w:multiLevelType w:val="multilevel"/>
    <w:tmpl w:val="B672E312"/>
    <w:lvl w:ilvl="0">
      <w:start w:val="1"/>
      <w:numFmt w:val="none"/>
      <w:lvlText w:val=""/>
      <w:lvlJc w:val="left"/>
      <w:pPr>
        <w:ind w:left="400" w:hanging="400"/>
      </w:pPr>
      <w:rPr>
        <w:rFonts w:hint="eastAsia"/>
        <w:sz w:val="32"/>
      </w:rPr>
    </w:lvl>
    <w:lvl w:ilvl="1">
      <w:start w:val="1"/>
      <w:numFmt w:val="none"/>
      <w:lvlText w:val=""/>
      <w:lvlJc w:val="left"/>
      <w:pPr>
        <w:ind w:left="800" w:hanging="400"/>
      </w:pPr>
      <w:rPr>
        <w:rFonts w:hint="default"/>
        <w:color w:val="auto"/>
        <w:sz w:val="28"/>
      </w:rPr>
    </w:lvl>
    <w:lvl w:ilvl="2">
      <w:start w:val="1"/>
      <w:numFmt w:val="decimal"/>
      <w:lvlText w:val="%3."/>
      <w:lvlJc w:val="left"/>
      <w:pPr>
        <w:ind w:left="1200" w:hanging="400"/>
      </w:pPr>
      <w:rPr>
        <w:rFonts w:eastAsia="바탕" w:hint="default"/>
        <w:sz w:val="24"/>
      </w:rPr>
    </w:lvl>
    <w:lvl w:ilvl="3">
      <w:start w:val="1"/>
      <w:numFmt w:val="decimal"/>
      <w:lvlText w:val="%3.%4"/>
      <w:lvlJc w:val="left"/>
      <w:pPr>
        <w:ind w:left="1600" w:hanging="400"/>
      </w:pPr>
      <w:rPr>
        <w:rFonts w:eastAsia="바탕" w:hint="default"/>
        <w:sz w:val="20"/>
      </w:rPr>
    </w:lvl>
    <w:lvl w:ilvl="4">
      <w:start w:val="1"/>
      <w:numFmt w:val="decimal"/>
      <w:lvlText w:val="%3.%4.%5"/>
      <w:lvlJc w:val="left"/>
      <w:pPr>
        <w:ind w:left="2000" w:hanging="400"/>
      </w:pPr>
      <w:rPr>
        <w:rFonts w:eastAsia="바탕" w:hint="default"/>
        <w:sz w:val="20"/>
      </w:rPr>
    </w:lvl>
    <w:lvl w:ilvl="5">
      <w:start w:val="1"/>
      <w:numFmt w:val="none"/>
      <w:lvlText w:val=""/>
      <w:lvlJc w:val="left"/>
      <w:pPr>
        <w:ind w:left="2400" w:hanging="400"/>
      </w:pPr>
      <w:rPr>
        <w:rFonts w:eastAsia="바탕" w:hint="default"/>
        <w:sz w:val="20"/>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8">
    <w:nsid w:val="3D9F3933"/>
    <w:multiLevelType w:val="multilevel"/>
    <w:tmpl w:val="C4A469A4"/>
    <w:lvl w:ilvl="0">
      <w:start w:val="1"/>
      <w:numFmt w:val="decimal"/>
      <w:lvlText w:val="%1."/>
      <w:lvlJc w:val="left"/>
      <w:pPr>
        <w:ind w:left="560" w:hanging="360"/>
      </w:pPr>
      <w:rPr>
        <w:rFonts w:hint="default"/>
      </w:rPr>
    </w:lvl>
    <w:lvl w:ilvl="1">
      <w:start w:val="1"/>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9">
    <w:nsid w:val="41691C03"/>
    <w:multiLevelType w:val="multilevel"/>
    <w:tmpl w:val="C4A469A4"/>
    <w:lvl w:ilvl="0">
      <w:start w:val="1"/>
      <w:numFmt w:val="decimal"/>
      <w:lvlText w:val="%1."/>
      <w:lvlJc w:val="left"/>
      <w:pPr>
        <w:ind w:left="560" w:hanging="360"/>
      </w:pPr>
      <w:rPr>
        <w:rFonts w:hint="default"/>
      </w:rPr>
    </w:lvl>
    <w:lvl w:ilvl="1">
      <w:start w:val="1"/>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10">
    <w:nsid w:val="455A3F92"/>
    <w:multiLevelType w:val="hybridMultilevel"/>
    <w:tmpl w:val="EC5068B6"/>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2013C1E"/>
    <w:multiLevelType w:val="multilevel"/>
    <w:tmpl w:val="D02A9356"/>
    <w:lvl w:ilvl="0">
      <w:start w:val="1"/>
      <w:numFmt w:val="bullet"/>
      <w:lvlText w:val=""/>
      <w:lvlJc w:val="left"/>
      <w:pPr>
        <w:ind w:left="800" w:hanging="400"/>
      </w:pPr>
      <w:rPr>
        <w:rFonts w:ascii="Wingdings" w:hAnsi="Wingdings" w:hint="default"/>
      </w:rPr>
    </w:lvl>
    <w:lvl w:ilvl="1">
      <w:start w:val="1"/>
      <w:numFmt w:val="decimal"/>
      <w:lvlText w:val="%2."/>
      <w:lvlJc w:val="left"/>
      <w:pPr>
        <w:ind w:left="1200" w:hanging="400"/>
      </w:pPr>
      <w:rPr>
        <w:rFonts w:hint="default"/>
      </w:rPr>
    </w:lvl>
    <w:lvl w:ilvl="2">
      <w:start w:val="1"/>
      <w:numFmt w:val="decimal"/>
      <w:lvlText w:val="%3.%2"/>
      <w:lvlJc w:val="left"/>
      <w:pPr>
        <w:ind w:left="1600" w:hanging="400"/>
      </w:pPr>
      <w:rPr>
        <w:rFont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nsid w:val="52455619"/>
    <w:multiLevelType w:val="multilevel"/>
    <w:tmpl w:val="DAB4D392"/>
    <w:lvl w:ilvl="0">
      <w:start w:val="1"/>
      <w:numFmt w:val="none"/>
      <w:lvlText w:val=""/>
      <w:lvlJc w:val="left"/>
      <w:pPr>
        <w:ind w:left="400" w:hanging="400"/>
      </w:pPr>
      <w:rPr>
        <w:rFonts w:hint="default"/>
        <w:b w:val="0"/>
        <w:i w:val="0"/>
        <w:sz w:val="28"/>
      </w:rPr>
    </w:lvl>
    <w:lvl w:ilvl="1">
      <w:start w:val="1"/>
      <w:numFmt w:val="decimal"/>
      <w:lvlText w:val="%2."/>
      <w:lvlJc w:val="left"/>
      <w:pPr>
        <w:ind w:left="800" w:hanging="573"/>
      </w:pPr>
      <w:rPr>
        <w:rFonts w:hint="eastAsia"/>
        <w:sz w:val="24"/>
      </w:rPr>
    </w:lvl>
    <w:lvl w:ilvl="2">
      <w:start w:val="1"/>
      <w:numFmt w:val="decimal"/>
      <w:lvlText w:val="%2.%3"/>
      <w:lvlJc w:val="left"/>
      <w:pPr>
        <w:ind w:left="1200" w:hanging="746"/>
      </w:pPr>
      <w:rPr>
        <w:rFonts w:eastAsia="바탕" w:hint="default"/>
        <w:b w:val="0"/>
        <w:i w:val="0"/>
        <w:sz w:val="20"/>
      </w:rPr>
    </w:lvl>
    <w:lvl w:ilvl="3">
      <w:start w:val="1"/>
      <w:numFmt w:val="decimal"/>
      <w:lvlText w:val="%2.%3.%4"/>
      <w:lvlJc w:val="left"/>
      <w:pPr>
        <w:ind w:left="1600" w:hanging="749"/>
      </w:pPr>
      <w:rPr>
        <w:rFonts w:hint="eastAsia"/>
        <w:sz w:val="20"/>
      </w:rPr>
    </w:lvl>
    <w:lvl w:ilvl="4">
      <w:start w:val="1"/>
      <w:numFmt w:val="none"/>
      <w:lvlText w:val=""/>
      <w:lvlJc w:val="left"/>
      <w:pPr>
        <w:ind w:left="2000" w:hanging="866"/>
      </w:pPr>
      <w:rPr>
        <w:rFonts w:hint="eastAsia"/>
        <w:sz w:val="20"/>
      </w:rPr>
    </w:lvl>
    <w:lvl w:ilvl="5">
      <w:start w:val="1"/>
      <w:numFmt w:val="none"/>
      <w:lvlText w:val=""/>
      <w:lvlJc w:val="left"/>
      <w:pPr>
        <w:ind w:left="2400" w:hanging="400"/>
      </w:pPr>
      <w:rPr>
        <w:rFonts w:eastAsia="바탕" w:hint="default"/>
        <w:sz w:val="20"/>
      </w:rPr>
    </w:lvl>
    <w:lvl w:ilvl="6">
      <w:start w:val="1"/>
      <w:numFmt w:val="none"/>
      <w:lvlText w:val=""/>
      <w:lvlJc w:val="left"/>
      <w:pPr>
        <w:ind w:left="2800" w:hanging="400"/>
      </w:pPr>
      <w:rPr>
        <w:rFonts w:hint="default"/>
        <w:sz w:val="20"/>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13">
    <w:nsid w:val="63B60F63"/>
    <w:multiLevelType w:val="multilevel"/>
    <w:tmpl w:val="D84ECDD2"/>
    <w:lvl w:ilvl="0">
      <w:start w:val="1"/>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4">
    <w:nsid w:val="67061AB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6E533E66"/>
    <w:multiLevelType w:val="hybridMultilevel"/>
    <w:tmpl w:val="99AE1862"/>
    <w:lvl w:ilvl="0" w:tplc="B9FEFA32">
      <w:start w:val="1"/>
      <w:numFmt w:val="bullet"/>
      <w:lvlText w:val="■"/>
      <w:lvlJc w:val="left"/>
      <w:pPr>
        <w:ind w:left="400" w:hanging="400"/>
      </w:pPr>
      <w:rPr>
        <w:rFonts w:ascii="맑은 고딕" w:eastAsia="맑은 고딕" w:hAnsi="맑은 고딕" w:hint="eastAsia"/>
        <w:sz w:val="20"/>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
    <w:nsid w:val="6F4B5432"/>
    <w:multiLevelType w:val="hybridMultilevel"/>
    <w:tmpl w:val="7188F72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78F1042F"/>
    <w:multiLevelType w:val="multilevel"/>
    <w:tmpl w:val="C4A469A4"/>
    <w:lvl w:ilvl="0">
      <w:start w:val="1"/>
      <w:numFmt w:val="decimal"/>
      <w:lvlText w:val="%1."/>
      <w:lvlJc w:val="left"/>
      <w:pPr>
        <w:ind w:left="560" w:hanging="360"/>
      </w:pPr>
      <w:rPr>
        <w:rFonts w:hint="default"/>
      </w:rPr>
    </w:lvl>
    <w:lvl w:ilvl="1">
      <w:start w:val="1"/>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18">
    <w:nsid w:val="7ECF2377"/>
    <w:multiLevelType w:val="hybridMultilevel"/>
    <w:tmpl w:val="AADE86B4"/>
    <w:lvl w:ilvl="0" w:tplc="0409000F">
      <w:start w:val="1"/>
      <w:numFmt w:val="decimal"/>
      <w:lvlText w:val="%1."/>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10"/>
  </w:num>
  <w:num w:numId="3">
    <w:abstractNumId w:val="16"/>
  </w:num>
  <w:num w:numId="4">
    <w:abstractNumId w:val="0"/>
  </w:num>
  <w:num w:numId="5">
    <w:abstractNumId w:val="18"/>
  </w:num>
  <w:num w:numId="6">
    <w:abstractNumId w:val="11"/>
  </w:num>
  <w:num w:numId="7">
    <w:abstractNumId w:val="13"/>
  </w:num>
  <w:num w:numId="8">
    <w:abstractNumId w:val="14"/>
  </w:num>
  <w:num w:numId="9">
    <w:abstractNumId w:val="11"/>
    <w:lvlOverride w:ilvl="0">
      <w:lvl w:ilvl="0">
        <w:start w:val="1"/>
        <w:numFmt w:val="bullet"/>
        <w:lvlText w:val=""/>
        <w:lvlJc w:val="left"/>
        <w:pPr>
          <w:ind w:left="800" w:hanging="400"/>
        </w:pPr>
        <w:rPr>
          <w:rFonts w:ascii="Wingdings" w:hAnsi="Wingdings" w:hint="default"/>
        </w:rPr>
      </w:lvl>
    </w:lvlOverride>
    <w:lvlOverride w:ilvl="1">
      <w:lvl w:ilvl="1">
        <w:start w:val="1"/>
        <w:numFmt w:val="decimal"/>
        <w:lvlText w:val="%2."/>
        <w:lvlJc w:val="left"/>
        <w:pPr>
          <w:ind w:left="1200" w:hanging="400"/>
        </w:pPr>
        <w:rPr>
          <w:rFonts w:hint="default"/>
        </w:rPr>
      </w:lvl>
    </w:lvlOverride>
    <w:lvlOverride w:ilvl="2">
      <w:lvl w:ilvl="2">
        <w:start w:val="1"/>
        <w:numFmt w:val="none"/>
        <w:lvlText w:val="%2.1"/>
        <w:lvlJc w:val="left"/>
        <w:pPr>
          <w:ind w:left="1600" w:hanging="400"/>
        </w:pPr>
        <w:rPr>
          <w:rFonts w:hint="default"/>
        </w:rPr>
      </w:lvl>
    </w:lvlOverride>
    <w:lvlOverride w:ilvl="3">
      <w:lvl w:ilvl="3">
        <w:start w:val="1"/>
        <w:numFmt w:val="bullet"/>
        <w:lvlText w:val=""/>
        <w:lvlJc w:val="left"/>
        <w:pPr>
          <w:ind w:left="2000" w:hanging="400"/>
        </w:pPr>
        <w:rPr>
          <w:rFonts w:ascii="Wingdings" w:hAnsi="Wingdings" w:hint="default"/>
        </w:rPr>
      </w:lvl>
    </w:lvlOverride>
    <w:lvlOverride w:ilvl="4">
      <w:lvl w:ilvl="4">
        <w:start w:val="1"/>
        <w:numFmt w:val="bullet"/>
        <w:lvlText w:val=""/>
        <w:lvlJc w:val="left"/>
        <w:pPr>
          <w:ind w:left="2400" w:hanging="400"/>
        </w:pPr>
        <w:rPr>
          <w:rFonts w:ascii="Wingdings" w:hAnsi="Wingdings" w:hint="default"/>
        </w:rPr>
      </w:lvl>
    </w:lvlOverride>
    <w:lvlOverride w:ilvl="5">
      <w:lvl w:ilvl="5">
        <w:start w:val="1"/>
        <w:numFmt w:val="bullet"/>
        <w:lvlText w:val=""/>
        <w:lvlJc w:val="left"/>
        <w:pPr>
          <w:ind w:left="2800" w:hanging="400"/>
        </w:pPr>
        <w:rPr>
          <w:rFonts w:ascii="Wingdings" w:hAnsi="Wingdings" w:hint="default"/>
        </w:rPr>
      </w:lvl>
    </w:lvlOverride>
    <w:lvlOverride w:ilvl="6">
      <w:lvl w:ilvl="6">
        <w:start w:val="1"/>
        <w:numFmt w:val="bullet"/>
        <w:lvlText w:val=""/>
        <w:lvlJc w:val="left"/>
        <w:pPr>
          <w:ind w:left="3200" w:hanging="400"/>
        </w:pPr>
        <w:rPr>
          <w:rFonts w:ascii="Wingdings" w:hAnsi="Wingdings" w:hint="default"/>
        </w:rPr>
      </w:lvl>
    </w:lvlOverride>
    <w:lvlOverride w:ilvl="7">
      <w:lvl w:ilvl="7">
        <w:start w:val="1"/>
        <w:numFmt w:val="bullet"/>
        <w:lvlText w:val=""/>
        <w:lvlJc w:val="left"/>
        <w:pPr>
          <w:ind w:left="3600" w:hanging="400"/>
        </w:pPr>
        <w:rPr>
          <w:rFonts w:ascii="Wingdings" w:hAnsi="Wingdings" w:hint="default"/>
        </w:rPr>
      </w:lvl>
    </w:lvlOverride>
    <w:lvlOverride w:ilvl="8">
      <w:lvl w:ilvl="8">
        <w:start w:val="1"/>
        <w:numFmt w:val="bullet"/>
        <w:lvlText w:val=""/>
        <w:lvlJc w:val="left"/>
        <w:pPr>
          <w:ind w:left="4000" w:hanging="400"/>
        </w:pPr>
        <w:rPr>
          <w:rFonts w:ascii="Wingdings" w:hAnsi="Wingdings" w:hint="default"/>
        </w:rPr>
      </w:lvl>
    </w:lvlOverride>
  </w:num>
  <w:num w:numId="10">
    <w:abstractNumId w:val="7"/>
  </w:num>
  <w:num w:numId="11">
    <w:abstractNumId w:val="3"/>
  </w:num>
  <w:num w:numId="12">
    <w:abstractNumId w:val="12"/>
  </w:num>
  <w:num w:numId="13">
    <w:abstractNumId w:val="4"/>
  </w:num>
  <w:num w:numId="14">
    <w:abstractNumId w:val="1"/>
  </w:num>
  <w:num w:numId="15">
    <w:abstractNumId w:val="9"/>
  </w:num>
  <w:num w:numId="16">
    <w:abstractNumId w:val="8"/>
  </w:num>
  <w:num w:numId="17">
    <w:abstractNumId w:val="2"/>
  </w:num>
  <w:num w:numId="18">
    <w:abstractNumId w:val="6"/>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40"/>
    <w:rsid w:val="00033468"/>
    <w:rsid w:val="00044ABE"/>
    <w:rsid w:val="000D13EB"/>
    <w:rsid w:val="000F1523"/>
    <w:rsid w:val="00106F68"/>
    <w:rsid w:val="001118BA"/>
    <w:rsid w:val="001230CB"/>
    <w:rsid w:val="00130F5F"/>
    <w:rsid w:val="00164D2D"/>
    <w:rsid w:val="0017620F"/>
    <w:rsid w:val="00183850"/>
    <w:rsid w:val="001E45EF"/>
    <w:rsid w:val="0020561D"/>
    <w:rsid w:val="002B4626"/>
    <w:rsid w:val="002C3E3E"/>
    <w:rsid w:val="002F602D"/>
    <w:rsid w:val="00300F72"/>
    <w:rsid w:val="0030192C"/>
    <w:rsid w:val="00301BCC"/>
    <w:rsid w:val="00345B9C"/>
    <w:rsid w:val="00371A75"/>
    <w:rsid w:val="003E2E7F"/>
    <w:rsid w:val="00400CD6"/>
    <w:rsid w:val="004134AF"/>
    <w:rsid w:val="00435680"/>
    <w:rsid w:val="004674C2"/>
    <w:rsid w:val="00496AED"/>
    <w:rsid w:val="004B259B"/>
    <w:rsid w:val="00514B8F"/>
    <w:rsid w:val="00517D7F"/>
    <w:rsid w:val="005368B6"/>
    <w:rsid w:val="00642314"/>
    <w:rsid w:val="006554AA"/>
    <w:rsid w:val="006A5831"/>
    <w:rsid w:val="00705B63"/>
    <w:rsid w:val="00706B41"/>
    <w:rsid w:val="00706F95"/>
    <w:rsid w:val="00727DE3"/>
    <w:rsid w:val="00732449"/>
    <w:rsid w:val="00740228"/>
    <w:rsid w:val="007C44FE"/>
    <w:rsid w:val="007D6705"/>
    <w:rsid w:val="007E5207"/>
    <w:rsid w:val="008070F7"/>
    <w:rsid w:val="00813D1E"/>
    <w:rsid w:val="0085453A"/>
    <w:rsid w:val="008B744A"/>
    <w:rsid w:val="008C62DB"/>
    <w:rsid w:val="008F0E65"/>
    <w:rsid w:val="008F7944"/>
    <w:rsid w:val="0093670C"/>
    <w:rsid w:val="009513EE"/>
    <w:rsid w:val="00993443"/>
    <w:rsid w:val="00993705"/>
    <w:rsid w:val="009B358E"/>
    <w:rsid w:val="009C64A4"/>
    <w:rsid w:val="00A62ECC"/>
    <w:rsid w:val="00A70C06"/>
    <w:rsid w:val="00A7216B"/>
    <w:rsid w:val="00A81140"/>
    <w:rsid w:val="00AC0CB5"/>
    <w:rsid w:val="00AC209B"/>
    <w:rsid w:val="00AF75D8"/>
    <w:rsid w:val="00B06B47"/>
    <w:rsid w:val="00B22875"/>
    <w:rsid w:val="00B756CA"/>
    <w:rsid w:val="00BA2945"/>
    <w:rsid w:val="00BB79FB"/>
    <w:rsid w:val="00C4438F"/>
    <w:rsid w:val="00C82B99"/>
    <w:rsid w:val="00C839EE"/>
    <w:rsid w:val="00D10006"/>
    <w:rsid w:val="00D7614F"/>
    <w:rsid w:val="00D96D6A"/>
    <w:rsid w:val="00E07D20"/>
    <w:rsid w:val="00E243E1"/>
    <w:rsid w:val="00E27898"/>
    <w:rsid w:val="00E56060"/>
    <w:rsid w:val="00E7374A"/>
    <w:rsid w:val="00EA3C3F"/>
    <w:rsid w:val="00EB56EA"/>
    <w:rsid w:val="00F21851"/>
    <w:rsid w:val="00F322B3"/>
    <w:rsid w:val="00F40B7E"/>
    <w:rsid w:val="00FB70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0F1523"/>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0F152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0F1523"/>
    <w:rPr>
      <w:rFonts w:asciiTheme="majorHAnsi" w:eastAsiaTheme="majorEastAsia" w:hAnsiTheme="majorHAnsi" w:cstheme="majorBidi"/>
      <w:sz w:val="28"/>
      <w:szCs w:val="28"/>
    </w:rPr>
  </w:style>
  <w:style w:type="character" w:customStyle="1" w:styleId="2Char">
    <w:name w:val="제목 2 Char"/>
    <w:basedOn w:val="a0"/>
    <w:link w:val="2"/>
    <w:uiPriority w:val="9"/>
    <w:rsid w:val="000F1523"/>
    <w:rPr>
      <w:rFonts w:asciiTheme="majorHAnsi" w:eastAsiaTheme="majorEastAsia" w:hAnsiTheme="majorHAnsi" w:cstheme="majorBidi"/>
    </w:rPr>
  </w:style>
  <w:style w:type="paragraph" w:styleId="a3">
    <w:name w:val="header"/>
    <w:basedOn w:val="a"/>
    <w:link w:val="Char"/>
    <w:uiPriority w:val="99"/>
    <w:unhideWhenUsed/>
    <w:rsid w:val="00A81140"/>
    <w:pPr>
      <w:tabs>
        <w:tab w:val="center" w:pos="4513"/>
        <w:tab w:val="right" w:pos="9026"/>
      </w:tabs>
      <w:snapToGrid w:val="0"/>
    </w:pPr>
  </w:style>
  <w:style w:type="character" w:customStyle="1" w:styleId="Char">
    <w:name w:val="머리글 Char"/>
    <w:basedOn w:val="a0"/>
    <w:link w:val="a3"/>
    <w:uiPriority w:val="99"/>
    <w:rsid w:val="00A81140"/>
  </w:style>
  <w:style w:type="paragraph" w:styleId="a4">
    <w:name w:val="footer"/>
    <w:basedOn w:val="a"/>
    <w:link w:val="Char0"/>
    <w:uiPriority w:val="99"/>
    <w:unhideWhenUsed/>
    <w:rsid w:val="00A81140"/>
    <w:pPr>
      <w:tabs>
        <w:tab w:val="center" w:pos="4513"/>
        <w:tab w:val="right" w:pos="9026"/>
      </w:tabs>
      <w:snapToGrid w:val="0"/>
    </w:pPr>
  </w:style>
  <w:style w:type="character" w:customStyle="1" w:styleId="Char0">
    <w:name w:val="바닥글 Char"/>
    <w:basedOn w:val="a0"/>
    <w:link w:val="a4"/>
    <w:uiPriority w:val="99"/>
    <w:rsid w:val="00A81140"/>
  </w:style>
  <w:style w:type="table" w:styleId="a5">
    <w:name w:val="Table Grid"/>
    <w:basedOn w:val="a1"/>
    <w:uiPriority w:val="59"/>
    <w:rsid w:val="00A81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EB56EA"/>
    <w:pPr>
      <w:suppressAutoHyphens/>
      <w:wordWrap/>
      <w:spacing w:after="120" w:line="240" w:lineRule="auto"/>
      <w:jc w:val="left"/>
      <w:textAlignment w:val="baseline"/>
    </w:pPr>
    <w:rPr>
      <w:rFonts w:ascii="은 돋움" w:hAnsi="은 돋움" w:cs="Lohit Hindi"/>
      <w:kern w:val="3"/>
      <w:sz w:val="24"/>
      <w:szCs w:val="24"/>
      <w:lang w:bidi="hi-IN"/>
    </w:rPr>
  </w:style>
  <w:style w:type="paragraph" w:styleId="a6">
    <w:name w:val="List Paragraph"/>
    <w:basedOn w:val="a"/>
    <w:uiPriority w:val="34"/>
    <w:qFormat/>
    <w:rsid w:val="00EB56EA"/>
    <w:pPr>
      <w:ind w:leftChars="400" w:left="800"/>
    </w:pPr>
  </w:style>
  <w:style w:type="paragraph" w:styleId="TOC">
    <w:name w:val="TOC Heading"/>
    <w:basedOn w:val="1"/>
    <w:next w:val="a"/>
    <w:uiPriority w:val="39"/>
    <w:unhideWhenUsed/>
    <w:qFormat/>
    <w:rsid w:val="000F1523"/>
    <w:pPr>
      <w:keepLines/>
      <w:widowControl/>
      <w:wordWrap/>
      <w:autoSpaceDE/>
      <w:autoSpaceDN/>
      <w:spacing w:before="480" w:after="0"/>
      <w:jc w:val="left"/>
      <w:outlineLvl w:val="9"/>
    </w:pPr>
    <w:rPr>
      <w:b/>
      <w:bCs/>
      <w:color w:val="365F91" w:themeColor="accent1" w:themeShade="BF"/>
      <w:kern w:val="0"/>
    </w:rPr>
  </w:style>
  <w:style w:type="paragraph" w:styleId="a7">
    <w:name w:val="Balloon Text"/>
    <w:basedOn w:val="a"/>
    <w:link w:val="Char1"/>
    <w:uiPriority w:val="99"/>
    <w:semiHidden/>
    <w:unhideWhenUsed/>
    <w:rsid w:val="000F1523"/>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F1523"/>
    <w:rPr>
      <w:rFonts w:asciiTheme="majorHAnsi" w:eastAsiaTheme="majorEastAsia" w:hAnsiTheme="majorHAnsi" w:cstheme="majorBidi"/>
      <w:sz w:val="18"/>
      <w:szCs w:val="18"/>
    </w:rPr>
  </w:style>
  <w:style w:type="paragraph" w:styleId="a8">
    <w:name w:val="Title"/>
    <w:basedOn w:val="a"/>
    <w:next w:val="a"/>
    <w:link w:val="Char2"/>
    <w:uiPriority w:val="10"/>
    <w:qFormat/>
    <w:rsid w:val="000F1523"/>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8"/>
    <w:uiPriority w:val="10"/>
    <w:rsid w:val="000F1523"/>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0F1523"/>
  </w:style>
  <w:style w:type="character" w:styleId="a9">
    <w:name w:val="Hyperlink"/>
    <w:basedOn w:val="a0"/>
    <w:uiPriority w:val="99"/>
    <w:unhideWhenUsed/>
    <w:rsid w:val="000F1523"/>
    <w:rPr>
      <w:color w:val="0000FF" w:themeColor="hyperlink"/>
      <w:u w:val="single"/>
    </w:rPr>
  </w:style>
  <w:style w:type="paragraph" w:styleId="20">
    <w:name w:val="toc 2"/>
    <w:basedOn w:val="a"/>
    <w:next w:val="a"/>
    <w:autoRedefine/>
    <w:uiPriority w:val="39"/>
    <w:unhideWhenUsed/>
    <w:rsid w:val="000F1523"/>
    <w:pPr>
      <w:ind w:leftChars="200" w:left="425"/>
    </w:pPr>
  </w:style>
  <w:style w:type="paragraph" w:styleId="aa">
    <w:name w:val="Normal (Web)"/>
    <w:basedOn w:val="a"/>
    <w:uiPriority w:val="99"/>
    <w:semiHidden/>
    <w:unhideWhenUsed/>
    <w:rsid w:val="00993443"/>
    <w:pPr>
      <w:widowControl/>
      <w:wordWrap/>
      <w:autoSpaceDE/>
      <w:autoSpaceDN/>
      <w:spacing w:after="0" w:line="240" w:lineRule="auto"/>
      <w:jc w:val="left"/>
    </w:pPr>
    <w:rPr>
      <w:rFonts w:ascii="굴림" w:eastAsia="굴림" w:hAnsi="굴림" w:cs="굴림"/>
      <w:kern w:val="0"/>
      <w:sz w:val="24"/>
      <w:szCs w:val="24"/>
    </w:rPr>
  </w:style>
  <w:style w:type="paragraph" w:customStyle="1" w:styleId="Default">
    <w:name w:val="Default"/>
    <w:rsid w:val="00AC0CB5"/>
    <w:pPr>
      <w:widowControl w:val="0"/>
      <w:autoSpaceDE w:val="0"/>
      <w:autoSpaceDN w:val="0"/>
      <w:adjustRightInd w:val="0"/>
      <w:spacing w:after="0" w:line="240" w:lineRule="auto"/>
      <w:jc w:val="left"/>
    </w:pPr>
    <w:rPr>
      <w:rFonts w:ascii="Arial" w:hAnsi="Arial" w:cs="Arial"/>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0F1523"/>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0F152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0F1523"/>
    <w:rPr>
      <w:rFonts w:asciiTheme="majorHAnsi" w:eastAsiaTheme="majorEastAsia" w:hAnsiTheme="majorHAnsi" w:cstheme="majorBidi"/>
      <w:sz w:val="28"/>
      <w:szCs w:val="28"/>
    </w:rPr>
  </w:style>
  <w:style w:type="character" w:customStyle="1" w:styleId="2Char">
    <w:name w:val="제목 2 Char"/>
    <w:basedOn w:val="a0"/>
    <w:link w:val="2"/>
    <w:uiPriority w:val="9"/>
    <w:rsid w:val="000F1523"/>
    <w:rPr>
      <w:rFonts w:asciiTheme="majorHAnsi" w:eastAsiaTheme="majorEastAsia" w:hAnsiTheme="majorHAnsi" w:cstheme="majorBidi"/>
    </w:rPr>
  </w:style>
  <w:style w:type="paragraph" w:styleId="a3">
    <w:name w:val="header"/>
    <w:basedOn w:val="a"/>
    <w:link w:val="Char"/>
    <w:uiPriority w:val="99"/>
    <w:unhideWhenUsed/>
    <w:rsid w:val="00A81140"/>
    <w:pPr>
      <w:tabs>
        <w:tab w:val="center" w:pos="4513"/>
        <w:tab w:val="right" w:pos="9026"/>
      </w:tabs>
      <w:snapToGrid w:val="0"/>
    </w:pPr>
  </w:style>
  <w:style w:type="character" w:customStyle="1" w:styleId="Char">
    <w:name w:val="머리글 Char"/>
    <w:basedOn w:val="a0"/>
    <w:link w:val="a3"/>
    <w:uiPriority w:val="99"/>
    <w:rsid w:val="00A81140"/>
  </w:style>
  <w:style w:type="paragraph" w:styleId="a4">
    <w:name w:val="footer"/>
    <w:basedOn w:val="a"/>
    <w:link w:val="Char0"/>
    <w:uiPriority w:val="99"/>
    <w:unhideWhenUsed/>
    <w:rsid w:val="00A81140"/>
    <w:pPr>
      <w:tabs>
        <w:tab w:val="center" w:pos="4513"/>
        <w:tab w:val="right" w:pos="9026"/>
      </w:tabs>
      <w:snapToGrid w:val="0"/>
    </w:pPr>
  </w:style>
  <w:style w:type="character" w:customStyle="1" w:styleId="Char0">
    <w:name w:val="바닥글 Char"/>
    <w:basedOn w:val="a0"/>
    <w:link w:val="a4"/>
    <w:uiPriority w:val="99"/>
    <w:rsid w:val="00A81140"/>
  </w:style>
  <w:style w:type="table" w:styleId="a5">
    <w:name w:val="Table Grid"/>
    <w:basedOn w:val="a1"/>
    <w:uiPriority w:val="59"/>
    <w:rsid w:val="00A81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EB56EA"/>
    <w:pPr>
      <w:suppressAutoHyphens/>
      <w:wordWrap/>
      <w:spacing w:after="120" w:line="240" w:lineRule="auto"/>
      <w:jc w:val="left"/>
      <w:textAlignment w:val="baseline"/>
    </w:pPr>
    <w:rPr>
      <w:rFonts w:ascii="은 돋움" w:hAnsi="은 돋움" w:cs="Lohit Hindi"/>
      <w:kern w:val="3"/>
      <w:sz w:val="24"/>
      <w:szCs w:val="24"/>
      <w:lang w:bidi="hi-IN"/>
    </w:rPr>
  </w:style>
  <w:style w:type="paragraph" w:styleId="a6">
    <w:name w:val="List Paragraph"/>
    <w:basedOn w:val="a"/>
    <w:uiPriority w:val="34"/>
    <w:qFormat/>
    <w:rsid w:val="00EB56EA"/>
    <w:pPr>
      <w:ind w:leftChars="400" w:left="800"/>
    </w:pPr>
  </w:style>
  <w:style w:type="paragraph" w:styleId="TOC">
    <w:name w:val="TOC Heading"/>
    <w:basedOn w:val="1"/>
    <w:next w:val="a"/>
    <w:uiPriority w:val="39"/>
    <w:unhideWhenUsed/>
    <w:qFormat/>
    <w:rsid w:val="000F1523"/>
    <w:pPr>
      <w:keepLines/>
      <w:widowControl/>
      <w:wordWrap/>
      <w:autoSpaceDE/>
      <w:autoSpaceDN/>
      <w:spacing w:before="480" w:after="0"/>
      <w:jc w:val="left"/>
      <w:outlineLvl w:val="9"/>
    </w:pPr>
    <w:rPr>
      <w:b/>
      <w:bCs/>
      <w:color w:val="365F91" w:themeColor="accent1" w:themeShade="BF"/>
      <w:kern w:val="0"/>
    </w:rPr>
  </w:style>
  <w:style w:type="paragraph" w:styleId="a7">
    <w:name w:val="Balloon Text"/>
    <w:basedOn w:val="a"/>
    <w:link w:val="Char1"/>
    <w:uiPriority w:val="99"/>
    <w:semiHidden/>
    <w:unhideWhenUsed/>
    <w:rsid w:val="000F1523"/>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F1523"/>
    <w:rPr>
      <w:rFonts w:asciiTheme="majorHAnsi" w:eastAsiaTheme="majorEastAsia" w:hAnsiTheme="majorHAnsi" w:cstheme="majorBidi"/>
      <w:sz w:val="18"/>
      <w:szCs w:val="18"/>
    </w:rPr>
  </w:style>
  <w:style w:type="paragraph" w:styleId="a8">
    <w:name w:val="Title"/>
    <w:basedOn w:val="a"/>
    <w:next w:val="a"/>
    <w:link w:val="Char2"/>
    <w:uiPriority w:val="10"/>
    <w:qFormat/>
    <w:rsid w:val="000F1523"/>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8"/>
    <w:uiPriority w:val="10"/>
    <w:rsid w:val="000F1523"/>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0F1523"/>
  </w:style>
  <w:style w:type="character" w:styleId="a9">
    <w:name w:val="Hyperlink"/>
    <w:basedOn w:val="a0"/>
    <w:uiPriority w:val="99"/>
    <w:unhideWhenUsed/>
    <w:rsid w:val="000F1523"/>
    <w:rPr>
      <w:color w:val="0000FF" w:themeColor="hyperlink"/>
      <w:u w:val="single"/>
    </w:rPr>
  </w:style>
  <w:style w:type="paragraph" w:styleId="20">
    <w:name w:val="toc 2"/>
    <w:basedOn w:val="a"/>
    <w:next w:val="a"/>
    <w:autoRedefine/>
    <w:uiPriority w:val="39"/>
    <w:unhideWhenUsed/>
    <w:rsid w:val="000F1523"/>
    <w:pPr>
      <w:ind w:leftChars="200" w:left="425"/>
    </w:pPr>
  </w:style>
  <w:style w:type="paragraph" w:styleId="aa">
    <w:name w:val="Normal (Web)"/>
    <w:basedOn w:val="a"/>
    <w:uiPriority w:val="99"/>
    <w:semiHidden/>
    <w:unhideWhenUsed/>
    <w:rsid w:val="00993443"/>
    <w:pPr>
      <w:widowControl/>
      <w:wordWrap/>
      <w:autoSpaceDE/>
      <w:autoSpaceDN/>
      <w:spacing w:after="0" w:line="240" w:lineRule="auto"/>
      <w:jc w:val="left"/>
    </w:pPr>
    <w:rPr>
      <w:rFonts w:ascii="굴림" w:eastAsia="굴림" w:hAnsi="굴림" w:cs="굴림"/>
      <w:kern w:val="0"/>
      <w:sz w:val="24"/>
      <w:szCs w:val="24"/>
    </w:rPr>
  </w:style>
  <w:style w:type="paragraph" w:customStyle="1" w:styleId="Default">
    <w:name w:val="Default"/>
    <w:rsid w:val="00AC0CB5"/>
    <w:pPr>
      <w:widowControl w:val="0"/>
      <w:autoSpaceDE w:val="0"/>
      <w:autoSpaceDN w:val="0"/>
      <w:adjustRightInd w:val="0"/>
      <w:spacing w:after="0" w:line="240" w:lineRule="auto"/>
      <w:jc w:val="left"/>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4167">
      <w:bodyDiv w:val="1"/>
      <w:marLeft w:val="0"/>
      <w:marRight w:val="0"/>
      <w:marTop w:val="0"/>
      <w:marBottom w:val="0"/>
      <w:divBdr>
        <w:top w:val="none" w:sz="0" w:space="0" w:color="auto"/>
        <w:left w:val="none" w:sz="0" w:space="0" w:color="auto"/>
        <w:bottom w:val="none" w:sz="0" w:space="0" w:color="auto"/>
        <w:right w:val="none" w:sz="0" w:space="0" w:color="auto"/>
      </w:divBdr>
    </w:div>
    <w:div w:id="582640213">
      <w:bodyDiv w:val="1"/>
      <w:marLeft w:val="0"/>
      <w:marRight w:val="0"/>
      <w:marTop w:val="0"/>
      <w:marBottom w:val="0"/>
      <w:divBdr>
        <w:top w:val="none" w:sz="0" w:space="0" w:color="auto"/>
        <w:left w:val="none" w:sz="0" w:space="0" w:color="auto"/>
        <w:bottom w:val="none" w:sz="0" w:space="0" w:color="auto"/>
        <w:right w:val="none" w:sz="0" w:space="0" w:color="auto"/>
      </w:divBdr>
    </w:div>
    <w:div w:id="641541199">
      <w:bodyDiv w:val="1"/>
      <w:marLeft w:val="0"/>
      <w:marRight w:val="0"/>
      <w:marTop w:val="0"/>
      <w:marBottom w:val="0"/>
      <w:divBdr>
        <w:top w:val="none" w:sz="0" w:space="0" w:color="auto"/>
        <w:left w:val="none" w:sz="0" w:space="0" w:color="auto"/>
        <w:bottom w:val="none" w:sz="0" w:space="0" w:color="auto"/>
        <w:right w:val="none" w:sz="0" w:space="0" w:color="auto"/>
      </w:divBdr>
    </w:div>
    <w:div w:id="722412556">
      <w:bodyDiv w:val="1"/>
      <w:marLeft w:val="0"/>
      <w:marRight w:val="0"/>
      <w:marTop w:val="0"/>
      <w:marBottom w:val="0"/>
      <w:divBdr>
        <w:top w:val="none" w:sz="0" w:space="0" w:color="auto"/>
        <w:left w:val="none" w:sz="0" w:space="0" w:color="auto"/>
        <w:bottom w:val="none" w:sz="0" w:space="0" w:color="auto"/>
        <w:right w:val="none" w:sz="0" w:space="0" w:color="auto"/>
      </w:divBdr>
      <w:divsChild>
        <w:div w:id="933246207">
          <w:marLeft w:val="0"/>
          <w:marRight w:val="0"/>
          <w:marTop w:val="0"/>
          <w:marBottom w:val="0"/>
          <w:divBdr>
            <w:top w:val="none" w:sz="0" w:space="0" w:color="auto"/>
            <w:left w:val="none" w:sz="0" w:space="0" w:color="auto"/>
            <w:bottom w:val="none" w:sz="0" w:space="0" w:color="auto"/>
            <w:right w:val="none" w:sz="0" w:space="0" w:color="auto"/>
          </w:divBdr>
          <w:divsChild>
            <w:div w:id="1665669527">
              <w:marLeft w:val="0"/>
              <w:marRight w:val="0"/>
              <w:marTop w:val="0"/>
              <w:marBottom w:val="0"/>
              <w:divBdr>
                <w:top w:val="none" w:sz="0" w:space="0" w:color="auto"/>
                <w:left w:val="none" w:sz="0" w:space="0" w:color="auto"/>
                <w:bottom w:val="none" w:sz="0" w:space="0" w:color="auto"/>
                <w:right w:val="none" w:sz="0" w:space="0" w:color="auto"/>
              </w:divBdr>
              <w:divsChild>
                <w:div w:id="665593064">
                  <w:marLeft w:val="0"/>
                  <w:marRight w:val="0"/>
                  <w:marTop w:val="0"/>
                  <w:marBottom w:val="0"/>
                  <w:divBdr>
                    <w:top w:val="none" w:sz="0" w:space="0" w:color="auto"/>
                    <w:left w:val="none" w:sz="0" w:space="0" w:color="auto"/>
                    <w:bottom w:val="none" w:sz="0" w:space="0" w:color="auto"/>
                    <w:right w:val="none" w:sz="0" w:space="0" w:color="auto"/>
                  </w:divBdr>
                  <w:divsChild>
                    <w:div w:id="1259487501">
                      <w:marLeft w:val="0"/>
                      <w:marRight w:val="0"/>
                      <w:marTop w:val="0"/>
                      <w:marBottom w:val="0"/>
                      <w:divBdr>
                        <w:top w:val="single" w:sz="6" w:space="0" w:color="auto"/>
                        <w:left w:val="single" w:sz="6" w:space="0" w:color="auto"/>
                        <w:bottom w:val="single" w:sz="6" w:space="0" w:color="auto"/>
                        <w:right w:val="single" w:sz="6" w:space="0" w:color="auto"/>
                      </w:divBdr>
                      <w:divsChild>
                        <w:div w:id="477187229">
                          <w:marLeft w:val="0"/>
                          <w:marRight w:val="0"/>
                          <w:marTop w:val="0"/>
                          <w:marBottom w:val="0"/>
                          <w:divBdr>
                            <w:top w:val="none" w:sz="0" w:space="0" w:color="auto"/>
                            <w:left w:val="none" w:sz="0" w:space="0" w:color="auto"/>
                            <w:bottom w:val="none" w:sz="0" w:space="0" w:color="auto"/>
                            <w:right w:val="none" w:sz="0" w:space="0" w:color="auto"/>
                          </w:divBdr>
                          <w:divsChild>
                            <w:div w:id="9045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057548">
      <w:bodyDiv w:val="1"/>
      <w:marLeft w:val="0"/>
      <w:marRight w:val="0"/>
      <w:marTop w:val="0"/>
      <w:marBottom w:val="0"/>
      <w:divBdr>
        <w:top w:val="none" w:sz="0" w:space="0" w:color="auto"/>
        <w:left w:val="none" w:sz="0" w:space="0" w:color="auto"/>
        <w:bottom w:val="none" w:sz="0" w:space="0" w:color="auto"/>
        <w:right w:val="none" w:sz="0" w:space="0" w:color="auto"/>
      </w:divBdr>
    </w:div>
    <w:div w:id="1043137417">
      <w:bodyDiv w:val="1"/>
      <w:marLeft w:val="0"/>
      <w:marRight w:val="0"/>
      <w:marTop w:val="0"/>
      <w:marBottom w:val="0"/>
      <w:divBdr>
        <w:top w:val="none" w:sz="0" w:space="0" w:color="auto"/>
        <w:left w:val="none" w:sz="0" w:space="0" w:color="auto"/>
        <w:bottom w:val="none" w:sz="0" w:space="0" w:color="auto"/>
        <w:right w:val="none" w:sz="0" w:space="0" w:color="auto"/>
      </w:divBdr>
      <w:divsChild>
        <w:div w:id="672412390">
          <w:marLeft w:val="0"/>
          <w:marRight w:val="0"/>
          <w:marTop w:val="0"/>
          <w:marBottom w:val="0"/>
          <w:divBdr>
            <w:top w:val="none" w:sz="0" w:space="0" w:color="auto"/>
            <w:left w:val="none" w:sz="0" w:space="0" w:color="auto"/>
            <w:bottom w:val="none" w:sz="0" w:space="0" w:color="auto"/>
            <w:right w:val="none" w:sz="0" w:space="0" w:color="auto"/>
          </w:divBdr>
          <w:divsChild>
            <w:div w:id="1169296152">
              <w:marLeft w:val="0"/>
              <w:marRight w:val="0"/>
              <w:marTop w:val="0"/>
              <w:marBottom w:val="0"/>
              <w:divBdr>
                <w:top w:val="none" w:sz="0" w:space="0" w:color="auto"/>
                <w:left w:val="none" w:sz="0" w:space="0" w:color="auto"/>
                <w:bottom w:val="none" w:sz="0" w:space="0" w:color="auto"/>
                <w:right w:val="none" w:sz="0" w:space="0" w:color="auto"/>
              </w:divBdr>
              <w:divsChild>
                <w:div w:id="653990388">
                  <w:marLeft w:val="0"/>
                  <w:marRight w:val="0"/>
                  <w:marTop w:val="0"/>
                  <w:marBottom w:val="0"/>
                  <w:divBdr>
                    <w:top w:val="none" w:sz="0" w:space="0" w:color="auto"/>
                    <w:left w:val="none" w:sz="0" w:space="0" w:color="auto"/>
                    <w:bottom w:val="none" w:sz="0" w:space="0" w:color="auto"/>
                    <w:right w:val="none" w:sz="0" w:space="0" w:color="auto"/>
                  </w:divBdr>
                  <w:divsChild>
                    <w:div w:id="1549874935">
                      <w:marLeft w:val="0"/>
                      <w:marRight w:val="0"/>
                      <w:marTop w:val="0"/>
                      <w:marBottom w:val="0"/>
                      <w:divBdr>
                        <w:top w:val="single" w:sz="6" w:space="0" w:color="auto"/>
                        <w:left w:val="single" w:sz="6" w:space="0" w:color="auto"/>
                        <w:bottom w:val="single" w:sz="6" w:space="0" w:color="auto"/>
                        <w:right w:val="single" w:sz="6" w:space="0" w:color="auto"/>
                      </w:divBdr>
                      <w:divsChild>
                        <w:div w:id="447815618">
                          <w:marLeft w:val="0"/>
                          <w:marRight w:val="0"/>
                          <w:marTop w:val="0"/>
                          <w:marBottom w:val="0"/>
                          <w:divBdr>
                            <w:top w:val="none" w:sz="0" w:space="0" w:color="auto"/>
                            <w:left w:val="none" w:sz="0" w:space="0" w:color="auto"/>
                            <w:bottom w:val="none" w:sz="0" w:space="0" w:color="auto"/>
                            <w:right w:val="none" w:sz="0" w:space="0" w:color="auto"/>
                          </w:divBdr>
                          <w:divsChild>
                            <w:div w:id="16678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068550">
      <w:bodyDiv w:val="1"/>
      <w:marLeft w:val="0"/>
      <w:marRight w:val="0"/>
      <w:marTop w:val="0"/>
      <w:marBottom w:val="0"/>
      <w:divBdr>
        <w:top w:val="none" w:sz="0" w:space="0" w:color="auto"/>
        <w:left w:val="none" w:sz="0" w:space="0" w:color="auto"/>
        <w:bottom w:val="none" w:sz="0" w:space="0" w:color="auto"/>
        <w:right w:val="none" w:sz="0" w:space="0" w:color="auto"/>
      </w:divBdr>
    </w:div>
    <w:div w:id="139115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4.jpeg"/><Relationship Id="rId21" Type="http://schemas.openxmlformats.org/officeDocument/2006/relationships/image" Target="media/image4.png"/><Relationship Id="rId42" Type="http://schemas.openxmlformats.org/officeDocument/2006/relationships/hyperlink" Target="http://www.nvidia.com/object/tesla-matlab-accelerations.html" TargetMode="External"/><Relationship Id="rId47" Type="http://schemas.openxmlformats.org/officeDocument/2006/relationships/hyperlink" Target="http://www.ks.uiuc.edu/Research/gpu/" TargetMode="External"/><Relationship Id="rId63" Type="http://schemas.openxmlformats.org/officeDocument/2006/relationships/hyperlink" Target="http://www.semcad.com/simulation/features/hardware.php" TargetMode="External"/><Relationship Id="rId68" Type="http://schemas.openxmlformats.org/officeDocument/2006/relationships/hyperlink" Target="http://www.txcorp.com/products/GPULib/" TargetMode="External"/><Relationship Id="rId84" Type="http://schemas.openxmlformats.org/officeDocument/2006/relationships/hyperlink" Target="http://www.accelereyes.com/" TargetMode="External"/><Relationship Id="rId89" Type="http://schemas.openxmlformats.org/officeDocument/2006/relationships/hyperlink" Target="http://www.level3finance.com/" TargetMode="External"/><Relationship Id="rId112" Type="http://schemas.openxmlformats.org/officeDocument/2006/relationships/hyperlink" Target="http://furryball.aaa-studio.cz/" TargetMode="External"/><Relationship Id="rId133" Type="http://schemas.openxmlformats.org/officeDocument/2006/relationships/image" Target="media/image22.jpg"/><Relationship Id="rId138" Type="http://schemas.openxmlformats.org/officeDocument/2006/relationships/hyperlink" Target="http://www.amazon.co.jp/OpenCL%E4%B8%A6%E5%88%97%E3%83%97%E3%83%AD%E3%82%B0%E3%83%A9%E3%83%9F%E3%83%B3%E3%82%B0%E2%80%95%E3%83%9E%E3%83%AB%E3%83%81%E3%82%B3%E3%82%A2CPU-GPU%E3%81%AE%E3%81%9F%E3%82%81%E3%81%AE%E6%A8%99%E6%BA%96%E3%83%95%E3%83%AC%E3%83%BC%25E" TargetMode="External"/><Relationship Id="rId154" Type="http://schemas.openxmlformats.org/officeDocument/2006/relationships/theme" Target="theme/theme1.xml"/><Relationship Id="rId16" Type="http://schemas.openxmlformats.org/officeDocument/2006/relationships/hyperlink" Target="http://javagl.de/index.html" TargetMode="External"/><Relationship Id="rId107" Type="http://schemas.openxmlformats.org/officeDocument/2006/relationships/hyperlink" Target="http://www.zhangy.com/main/index.php?module=documents&amp;JAS_DocumentManager_op=viewDocument&amp;JAS_Document_id=26" TargetMode="External"/><Relationship Id="rId11" Type="http://schemas.openxmlformats.org/officeDocument/2006/relationships/image" Target="media/image2.emf"/><Relationship Id="rId32" Type="http://schemas.openxmlformats.org/officeDocument/2006/relationships/image" Target="media/image11.png"/><Relationship Id="rId37" Type="http://schemas.openxmlformats.org/officeDocument/2006/relationships/hyperlink" Target="http://www.nvidia.com/object/realityserver.html" TargetMode="External"/><Relationship Id="rId53" Type="http://schemas.openxmlformats.org/officeDocument/2006/relationships/hyperlink" Target="http://www.nvidia.com/object/tesla-matlab-accelerations.html" TargetMode="External"/><Relationship Id="rId58" Type="http://schemas.openxmlformats.org/officeDocument/2006/relationships/hyperlink" Target="http://www.siliconinformatics.com/" TargetMode="External"/><Relationship Id="rId74" Type="http://schemas.openxmlformats.org/officeDocument/2006/relationships/hyperlink" Target="http://www.accelereyes.com/" TargetMode="External"/><Relationship Id="rId79" Type="http://schemas.openxmlformats.org/officeDocument/2006/relationships/hyperlink" Target="http://3dviz.mc.com/solutions/oilandgas/ngog/" TargetMode="External"/><Relationship Id="rId102" Type="http://schemas.openxmlformats.org/officeDocument/2006/relationships/hyperlink" Target="http://www.home.agilent.com/agilent/product.jspx?nid=-34346.0.00&amp;cc=US&amp;lc=eng" TargetMode="External"/><Relationship Id="rId123" Type="http://schemas.openxmlformats.org/officeDocument/2006/relationships/image" Target="media/image17.jpg"/><Relationship Id="rId128" Type="http://schemas.openxmlformats.org/officeDocument/2006/relationships/hyperlink" Target="http://www.amazon.co.jp/OpenCL%E5%85%A5%E9%96%80%E2%80%95GPU-%E3%83%9E%E3%83%AB%E3%83%81%E3%82%B3%E3%82%A2CPU%E4%B8%A6%E5%88%97%E3%83%97%E3%83%AD%E3%82%B0%E3%83%A9%E3%83%9F%E3%83%B3%E3%82%B0-MacOS-Windows-Linux/dp/4798026085/ref=pd_sim_b_2" TargetMode="External"/><Relationship Id="rId144" Type="http://schemas.openxmlformats.org/officeDocument/2006/relationships/hyperlink" Target="http://www.amazon.cn/mn/detailApp/ref=sr_1_2?_encoding=UTF8&amp;s=books&amp;qid=1271459625&amp;asin=B001SVC3Z0&amp;sr=8-2" TargetMode="External"/><Relationship Id="rId149" Type="http://schemas.openxmlformats.org/officeDocument/2006/relationships/hyperlink" Target="http://www.nvidia.co.kr/object/cuda_books_kr.html" TargetMode="External"/><Relationship Id="rId5" Type="http://schemas.openxmlformats.org/officeDocument/2006/relationships/settings" Target="settings.xml"/><Relationship Id="rId90" Type="http://schemas.openxmlformats.org/officeDocument/2006/relationships/hyperlink" Target="http://www.oneye.com.au/" TargetMode="External"/><Relationship Id="rId95" Type="http://schemas.openxmlformats.org/officeDocument/2006/relationships/hyperlink" Target="http://www.nvidia.com/object/tesla-matlab-accelerations.html"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www.accelereyes.com/" TargetMode="External"/><Relationship Id="rId48" Type="http://schemas.openxmlformats.org/officeDocument/2006/relationships/hyperlink" Target="http://www.ameslab.gov/hoomd/" TargetMode="External"/><Relationship Id="rId64" Type="http://schemas.openxmlformats.org/officeDocument/2006/relationships/hyperlink" Target="http://www.cst.com/Content/Products/MWS/GPU.aspx" TargetMode="External"/><Relationship Id="rId69" Type="http://schemas.openxmlformats.org/officeDocument/2006/relationships/hyperlink" Target="http://www.acceleware.com/imaging-solutions" TargetMode="External"/><Relationship Id="rId113" Type="http://schemas.openxmlformats.org/officeDocument/2006/relationships/hyperlink" Target="http://www.nzone.com/page/nzone_section_andmore.html" TargetMode="External"/><Relationship Id="rId118" Type="http://schemas.openxmlformats.org/officeDocument/2006/relationships/hyperlink" Target="http://www.amazon.com/GPU-Pro-2-Wolfgang-Engel/dp/1568817185/ref=pd_sim_b_3" TargetMode="External"/><Relationship Id="rId134" Type="http://schemas.openxmlformats.org/officeDocument/2006/relationships/hyperlink" Target="http://www.amazon.com/dp/0123814723?tag=wwwnvidiacomc-20&amp;camp=14573&amp;creative=327641&amp;linkCode=as1&amp;creativeASIN=0123814723&amp;adid=1DT2S034DXS37V3K5FFY" TargetMode="External"/><Relationship Id="rId139" Type="http://schemas.openxmlformats.org/officeDocument/2006/relationships/image" Target="media/image25.jpeg"/><Relationship Id="rId80" Type="http://schemas.openxmlformats.org/officeDocument/2006/relationships/hyperlink" Target="http://www.ffa.co.uk/" TargetMode="External"/><Relationship Id="rId85" Type="http://schemas.openxmlformats.org/officeDocument/2006/relationships/hyperlink" Target="http://www.scicomp.com/parallel_computing/GPU_OpenMP" TargetMode="External"/><Relationship Id="rId150" Type="http://schemas.openxmlformats.org/officeDocument/2006/relationships/hyperlink" Target="http://www.amazon.co.jp" TargetMode="External"/><Relationship Id="rId12" Type="http://schemas.openxmlformats.org/officeDocument/2006/relationships/hyperlink" Target="http://www.nvidia.com/object/cuda_programming_tools.html" TargetMode="External"/><Relationship Id="rId17" Type="http://schemas.openxmlformats.org/officeDocument/2006/relationships/hyperlink" Target="http://mathema.tician.de/software/pycuda" TargetMode="External"/><Relationship Id="rId25" Type="http://schemas.openxmlformats.org/officeDocument/2006/relationships/image" Target="media/image8.png"/><Relationship Id="rId33" Type="http://schemas.openxmlformats.org/officeDocument/2006/relationships/hyperlink" Target="http://vina.scripps.edu/" TargetMode="External"/><Relationship Id="rId38" Type="http://schemas.openxmlformats.org/officeDocument/2006/relationships/hyperlink" Target="http://www.motiondsp.com/products/Ikena" TargetMode="External"/><Relationship Id="rId46" Type="http://schemas.openxmlformats.org/officeDocument/2006/relationships/hyperlink" Target="http://www.ks.uiuc.edu/Research/gpu/" TargetMode="External"/><Relationship Id="rId59" Type="http://schemas.openxmlformats.org/officeDocument/2006/relationships/hyperlink" Target="http://www.accelereyes.com/" TargetMode="External"/><Relationship Id="rId67" Type="http://schemas.openxmlformats.org/officeDocument/2006/relationships/hyperlink" Target="http://www.nvidia.com/object/realityserver.html" TargetMode="External"/><Relationship Id="rId103" Type="http://schemas.openxmlformats.org/officeDocument/2006/relationships/hyperlink" Target="http://www.synopsys.com/Tools/TCAD/Pages/default.aspx" TargetMode="External"/><Relationship Id="rId108" Type="http://schemas.openxmlformats.org/officeDocument/2006/relationships/hyperlink" Target="http://www.nshatter.com/index.html" TargetMode="External"/><Relationship Id="rId116" Type="http://schemas.openxmlformats.org/officeDocument/2006/relationships/hyperlink" Target="http://www.amazon.com/gp/search?keywords=9780321749642+Aaftab+Munshi%3BBenedict+Gaster%3BTimothy+G.+Mattson%3BJames+Fung+Opencl+Programming+Guide&amp;tag=collectorzapp-20&amp;index=books" TargetMode="External"/><Relationship Id="rId124" Type="http://schemas.openxmlformats.org/officeDocument/2006/relationships/hyperlink" Target="http://www.amazon.com/CUDA-Example-Introduction-General-Purpose-Programming/dp/0131387685/ref=sr_1_1?ie=UTF8&amp;s=books&amp;qid=1271458526&amp;sr=1-1" TargetMode="External"/><Relationship Id="rId129" Type="http://schemas.openxmlformats.org/officeDocument/2006/relationships/image" Target="media/image20.png"/><Relationship Id="rId137" Type="http://schemas.openxmlformats.org/officeDocument/2006/relationships/image" Target="media/image24.jpeg"/><Relationship Id="rId20" Type="http://schemas.openxmlformats.org/officeDocument/2006/relationships/image" Target="media/image3.png"/><Relationship Id="rId41" Type="http://schemas.openxmlformats.org/officeDocument/2006/relationships/hyperlink" Target="http://www.manifold.net/index.shtml" TargetMode="External"/><Relationship Id="rId54" Type="http://schemas.openxmlformats.org/officeDocument/2006/relationships/hyperlink" Target="http://www.accelereyes.com/" TargetMode="External"/><Relationship Id="rId62" Type="http://schemas.openxmlformats.org/officeDocument/2006/relationships/hyperlink" Target="http://www.remcom.com/xf7-xstream/" TargetMode="External"/><Relationship Id="rId70" Type="http://schemas.openxmlformats.org/officeDocument/2006/relationships/hyperlink" Target="http://www.digisens.fr/snapct/" TargetMode="External"/><Relationship Id="rId75" Type="http://schemas.openxmlformats.org/officeDocument/2006/relationships/hyperlink" Target="http://www.nvidia.com/object/realityserver.html" TargetMode="External"/><Relationship Id="rId83" Type="http://schemas.openxmlformats.org/officeDocument/2006/relationships/hyperlink" Target="http://www.nvidia.com/object/tesla-matlab-accelerations.html" TargetMode="External"/><Relationship Id="rId88" Type="http://schemas.openxmlformats.org/officeDocument/2006/relationships/hyperlink" Target="http://www.aqumin.com/" TargetMode="External"/><Relationship Id="rId91" Type="http://schemas.openxmlformats.org/officeDocument/2006/relationships/hyperlink" Target="http://www.arbitragis-research.com/cuda-in-computational-finance" TargetMode="External"/><Relationship Id="rId96" Type="http://schemas.openxmlformats.org/officeDocument/2006/relationships/hyperlink" Target="http://www.accelereyes.com/" TargetMode="External"/><Relationship Id="rId111" Type="http://schemas.openxmlformats.org/officeDocument/2006/relationships/hyperlink" Target="http://www.slicer.org/slicerWiki/index.php/Slicer3:Volume_Rendering_With_Cuda" TargetMode="External"/><Relationship Id="rId132" Type="http://schemas.openxmlformats.org/officeDocument/2006/relationships/hyperlink" Target="http://www.amazon.co.jp/CUDA%E9%AB%98%E9%80%9FGPU%E3%83%97%E3%83%AD%E3%82%B0%E3%83%A9%E3%83%9F%E3%83%B3%E3%82%B0%E5%85%A5%E9%96%80-%E5%B2%A1%E7%94%B0-%E8%B3%A2%E6%B2%BB/dp/479802578X" TargetMode="External"/><Relationship Id="rId140" Type="http://schemas.openxmlformats.org/officeDocument/2006/relationships/hyperlink" Target="http://www.amazon.co.jp/gp/product/4777514773/ref=s9_simh_gw_p14_i2?pf_rd_m=A1VC38T7YXB528&amp;pf_rd_s=center-1&amp;pf_rd_r=05AHKA1S633NCTMCKSS4&amp;pf_rd_t=101&amp;pf_rd_p=463376736&amp;pf_rd_i=489986" TargetMode="External"/><Relationship Id="rId145" Type="http://schemas.openxmlformats.org/officeDocument/2006/relationships/image" Target="media/image28.jp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jacuda.wiki.sourceforge.net" TargetMode="External"/><Relationship Id="rId23" Type="http://schemas.openxmlformats.org/officeDocument/2006/relationships/image" Target="media/image6.png"/><Relationship Id="rId28" Type="http://schemas.openxmlformats.org/officeDocument/2006/relationships/hyperlink" Target="http://software.intel.com/en-us/articles/opencl-sdk/#resource" TargetMode="External"/><Relationship Id="rId36" Type="http://schemas.openxmlformats.org/officeDocument/2006/relationships/image" Target="media/image12.png"/><Relationship Id="rId49" Type="http://schemas.openxmlformats.org/officeDocument/2006/relationships/hyperlink" Target="http://www.acellera.com/index.php?arg=acemd" TargetMode="External"/><Relationship Id="rId57" Type="http://schemas.openxmlformats.org/officeDocument/2006/relationships/hyperlink" Target="http://code.google.com/p/lissom/" TargetMode="External"/><Relationship Id="rId106" Type="http://schemas.openxmlformats.org/officeDocument/2006/relationships/hyperlink" Target="http://www.axxonsoft.com/products/axxon_enterprise/" TargetMode="External"/><Relationship Id="rId114" Type="http://schemas.openxmlformats.org/officeDocument/2006/relationships/hyperlink" Target="http://www.nvidia.com/object/cuda_app_tesla.html" TargetMode="External"/><Relationship Id="rId119" Type="http://schemas.openxmlformats.org/officeDocument/2006/relationships/image" Target="media/image15.jpg"/><Relationship Id="rId127" Type="http://schemas.openxmlformats.org/officeDocument/2006/relationships/image" Target="media/image19.jpeg"/><Relationship Id="rId10" Type="http://schemas.openxmlformats.org/officeDocument/2006/relationships/image" Target="media/image1.png"/><Relationship Id="rId31" Type="http://schemas.openxmlformats.org/officeDocument/2006/relationships/hyperlink" Target="http://www.khronos.org" TargetMode="External"/><Relationship Id="rId44" Type="http://schemas.openxmlformats.org/officeDocument/2006/relationships/hyperlink" Target="https://simtk.org/project/xml/downloads.xml?group_id=161" TargetMode="External"/><Relationship Id="rId52" Type="http://schemas.openxmlformats.org/officeDocument/2006/relationships/hyperlink" Target="http://www.gpugrid.net/" TargetMode="External"/><Relationship Id="rId60" Type="http://schemas.openxmlformats.org/officeDocument/2006/relationships/hyperlink" Target="http://www.acceleware.com/fdtd-solvers" TargetMode="External"/><Relationship Id="rId65" Type="http://schemas.openxmlformats.org/officeDocument/2006/relationships/hyperlink" Target="http://code.google.com/p/aeth-drive/" TargetMode="External"/><Relationship Id="rId73" Type="http://schemas.openxmlformats.org/officeDocument/2006/relationships/hyperlink" Target="http://www.nvidia.com/object/tesla-matlab-accelerations.html" TargetMode="External"/><Relationship Id="rId78" Type="http://schemas.openxmlformats.org/officeDocument/2006/relationships/hyperlink" Target="http://www.opengeosolutions.com/" TargetMode="External"/><Relationship Id="rId81" Type="http://schemas.openxmlformats.org/officeDocument/2006/relationships/hyperlink" Target="http://www.headwave.com/" TargetMode="External"/><Relationship Id="rId86" Type="http://schemas.openxmlformats.org/officeDocument/2006/relationships/hyperlink" Target="http://www.hanweckassoc.com/home.html" TargetMode="External"/><Relationship Id="rId94" Type="http://schemas.openxmlformats.org/officeDocument/2006/relationships/hyperlink" Target="http://www.accelereyes.com/" TargetMode="External"/><Relationship Id="rId99" Type="http://schemas.openxmlformats.org/officeDocument/2006/relationships/hyperlink" Target="http://brainarray.mbni.med.umich.edu/brainarray/rgpgpu/" TargetMode="External"/><Relationship Id="rId101" Type="http://schemas.openxmlformats.org/officeDocument/2006/relationships/hyperlink" Target="http://decibel.ni.com/content/docs/DOC-6064" TargetMode="External"/><Relationship Id="rId122" Type="http://schemas.openxmlformats.org/officeDocument/2006/relationships/hyperlink" Target="http://www.amazon.com/Scientific-Computing-Multicore-Accelerators-Computational/dp/143982536X/ref=pd_sim_b_5" TargetMode="External"/><Relationship Id="rId130" Type="http://schemas.openxmlformats.org/officeDocument/2006/relationships/hyperlink" Target="http://www.fixstars.com/en/company/books/opencl/" TargetMode="External"/><Relationship Id="rId135" Type="http://schemas.openxmlformats.org/officeDocument/2006/relationships/image" Target="media/image23.jpeg"/><Relationship Id="rId143" Type="http://schemas.openxmlformats.org/officeDocument/2006/relationships/image" Target="media/image27.jpg"/><Relationship Id="rId148" Type="http://schemas.openxmlformats.org/officeDocument/2006/relationships/hyperlink" Target="http://www.amazon.com/Art-Multiprocessor-Programming-Maurice-Herlihy/dp/0123705916/ref=pd_sim_b_4" TargetMode="External"/><Relationship Id="rId15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hronos.org/opencl" TargetMode="External"/><Relationship Id="rId13" Type="http://schemas.openxmlformats.org/officeDocument/2006/relationships/hyperlink" Target="http://flagon.wiki.sourceforge.net/" TargetMode="External"/><Relationship Id="rId18" Type="http://schemas.openxmlformats.org/officeDocument/2006/relationships/hyperlink" Target="http://www.gass-ltd.co.il/en/products/cuda.net" TargetMode="External"/><Relationship Id="rId39" Type="http://schemas.openxmlformats.org/officeDocument/2006/relationships/hyperlink" Target="http://gpu-vsipl.gtri.gatech.edu/" TargetMode="External"/><Relationship Id="rId109" Type="http://schemas.openxmlformats.org/officeDocument/2006/relationships/hyperlink" Target="http://code.google.com/p/bullet/downloads/list" TargetMode="External"/><Relationship Id="rId34" Type="http://schemas.openxmlformats.org/officeDocument/2006/relationships/hyperlink" Target="http://www3.interscience.wiley.com/journal/122439542/abstract" TargetMode="External"/><Relationship Id="rId50" Type="http://schemas.openxmlformats.org/officeDocument/2006/relationships/hyperlink" Target="http://inac.cea.fr/L_Sim/BigDFT/index.html" TargetMode="External"/><Relationship Id="rId55" Type="http://schemas.openxmlformats.org/officeDocument/2006/relationships/hyperlink" Target="http://www.mpihmmer.org/" TargetMode="External"/><Relationship Id="rId76" Type="http://schemas.openxmlformats.org/officeDocument/2006/relationships/hyperlink" Target="http://www.acceleware.com/default/index.cfm/solutions/seismic-solutions/" TargetMode="External"/><Relationship Id="rId97" Type="http://schemas.openxmlformats.org/officeDocument/2006/relationships/hyperlink" Target="http://www.txcorp.com/products/GPULib/" TargetMode="External"/><Relationship Id="rId104" Type="http://schemas.openxmlformats.org/officeDocument/2006/relationships/hyperlink" Target="http://www.gauda.com/" TargetMode="External"/><Relationship Id="rId120" Type="http://schemas.openxmlformats.org/officeDocument/2006/relationships/hyperlink" Target="http://www.amazon.com/GPU-Computing-Gems-Emerald-Applications/dp/0123849888/ref=sr_1_1?ie=%20UTF8&amp;s=books&amp;qid=1298081179&amp;sr=1-1" TargetMode="External"/><Relationship Id="rId125" Type="http://schemas.openxmlformats.org/officeDocument/2006/relationships/image" Target="media/image18.jpeg"/><Relationship Id="rId141" Type="http://schemas.openxmlformats.org/officeDocument/2006/relationships/image" Target="media/image26.jpg"/><Relationship Id="rId146" Type="http://schemas.openxmlformats.org/officeDocument/2006/relationships/hyperlink" Target="http://www.amazon.com/gp/product/142006486X?tag=collectorzapp-20" TargetMode="External"/><Relationship Id="rId7" Type="http://schemas.openxmlformats.org/officeDocument/2006/relationships/footnotes" Target="footnotes.xml"/><Relationship Id="rId71" Type="http://schemas.openxmlformats.org/officeDocument/2006/relationships/hyperlink" Target="http://www.techniscanmedicalsystems.com/" TargetMode="External"/><Relationship Id="rId92" Type="http://schemas.openxmlformats.org/officeDocument/2006/relationships/hyperlink" Target="http://brainarray.mbni.med.umich.edu/brainarray/rgpgpu/" TargetMode="External"/><Relationship Id="rId2" Type="http://schemas.openxmlformats.org/officeDocument/2006/relationships/numbering" Target="numbering.xml"/><Relationship Id="rId29" Type="http://schemas.openxmlformats.org/officeDocument/2006/relationships/hyperlink" Target="http://developer.nvidia.com/opencl" TargetMode="External"/><Relationship Id="rId24" Type="http://schemas.openxmlformats.org/officeDocument/2006/relationships/image" Target="media/image7.png"/><Relationship Id="rId40" Type="http://schemas.openxmlformats.org/officeDocument/2006/relationships/hyperlink" Target="http://www.txcorp.com/products/GPULib/" TargetMode="External"/><Relationship Id="rId45" Type="http://schemas.openxmlformats.org/officeDocument/2006/relationships/hyperlink" Target="https://simtk.org/project/xml/downloads.xml?group_id=161" TargetMode="External"/><Relationship Id="rId66" Type="http://schemas.openxmlformats.org/officeDocument/2006/relationships/hyperlink" Target="http://www.hep.manchester.ac.uk/gpmad/" TargetMode="External"/><Relationship Id="rId87" Type="http://schemas.openxmlformats.org/officeDocument/2006/relationships/hyperlink" Target="http://www.exegy.com/PDFs/WHT-0001-A_final.pdf" TargetMode="External"/><Relationship Id="rId110" Type="http://schemas.openxmlformats.org/officeDocument/2006/relationships/hyperlink" Target="http://voxels.blogspot.com/" TargetMode="External"/><Relationship Id="rId115" Type="http://schemas.openxmlformats.org/officeDocument/2006/relationships/image" Target="media/image13.jpeg"/><Relationship Id="rId131" Type="http://schemas.openxmlformats.org/officeDocument/2006/relationships/image" Target="media/image21.jpeg"/><Relationship Id="rId136" Type="http://schemas.openxmlformats.org/officeDocument/2006/relationships/hyperlink" Target="http://www.amazon.co.jp/gp/product/484432814X/ref=s9_simh_gw_p14_i3?pf_rd_m=A1VC38T7YXB528&amp;pf_rd_s=center-1&amp;pf_rd_r=05AHKA1S633NCTMCKSS4&amp;pf_rd_t=101&amp;pf_rd_p=463376736&amp;pf_rd_i=489986" TargetMode="External"/><Relationship Id="rId61" Type="http://schemas.openxmlformats.org/officeDocument/2006/relationships/hyperlink" Target="http://www.acceleware.com/electromagnetic-solutions" TargetMode="External"/><Relationship Id="rId82" Type="http://schemas.openxmlformats.org/officeDocument/2006/relationships/hyperlink" Target="http://www.manifold.net/index.shtml" TargetMode="External"/><Relationship Id="rId152" Type="http://schemas.openxmlformats.org/officeDocument/2006/relationships/footer" Target="footer1.xml"/><Relationship Id="rId19" Type="http://schemas.openxmlformats.org/officeDocument/2006/relationships/hyperlink" Target="http://www.swig.org" TargetMode="External"/><Relationship Id="rId14" Type="http://schemas.openxmlformats.org/officeDocument/2006/relationships/hyperlink" Target="http://www.pgroup.com/resources/accel.htm" TargetMode="External"/><Relationship Id="rId30" Type="http://schemas.openxmlformats.org/officeDocument/2006/relationships/hyperlink" Target="http://developer.amd.com/sdks/AMDAPPSDK/Pages/default.aspx" TargetMode="External"/><Relationship Id="rId35" Type="http://schemas.openxmlformats.org/officeDocument/2006/relationships/hyperlink" Target="http://www.nvidia.com/cuda" TargetMode="External"/><Relationship Id="rId56" Type="http://schemas.openxmlformats.org/officeDocument/2006/relationships/hyperlink" Target="http://sourceforge.net/projects/mummergpu/" TargetMode="External"/><Relationship Id="rId77" Type="http://schemas.openxmlformats.org/officeDocument/2006/relationships/hyperlink" Target="http://www.seismiccity.com/" TargetMode="External"/><Relationship Id="rId100" Type="http://schemas.openxmlformats.org/officeDocument/2006/relationships/hyperlink" Target="http://hpc.nomad-labs.com/?p=8" TargetMode="External"/><Relationship Id="rId105" Type="http://schemas.openxmlformats.org/officeDocument/2006/relationships/hyperlink" Target="http://www.mmm.ucar.edu/wrf/WG2/GPU/" TargetMode="External"/><Relationship Id="rId126" Type="http://schemas.openxmlformats.org/officeDocument/2006/relationships/hyperlink" Target="http://www.amazon.com/GPU-Pro-Advanced-Rendering-Techniques/dp/1568814720/ref=pd_sim_b_2" TargetMode="External"/><Relationship Id="rId147" Type="http://schemas.openxmlformats.org/officeDocument/2006/relationships/image" Target="media/image29.jpg"/><Relationship Id="rId8" Type="http://schemas.openxmlformats.org/officeDocument/2006/relationships/endnotes" Target="endnotes.xml"/><Relationship Id="rId51" Type="http://schemas.openxmlformats.org/officeDocument/2006/relationships/hyperlink" Target="http://www-old.amolf.nl/~vanmeel/mdgpu/about.html" TargetMode="External"/><Relationship Id="rId72" Type="http://schemas.openxmlformats.org/officeDocument/2006/relationships/hyperlink" Target="http://www.nvidia.com/nvpp" TargetMode="External"/><Relationship Id="rId93" Type="http://schemas.openxmlformats.org/officeDocument/2006/relationships/hyperlink" Target="http://www.nvidia.com/object/tesla-matlab-accelerations.html" TargetMode="External"/><Relationship Id="rId98" Type="http://schemas.openxmlformats.org/officeDocument/2006/relationships/hyperlink" Target="http://www.cs.ucf.edu/~janaka/gpu/documentation.htm" TargetMode="External"/><Relationship Id="rId121" Type="http://schemas.openxmlformats.org/officeDocument/2006/relationships/image" Target="media/image16.jpg"/><Relationship Id="rId142" Type="http://schemas.openxmlformats.org/officeDocument/2006/relationships/hyperlink" Target="http://www.amazon.cn/mn/detailApp/ref=sr_1_1?_encoding=UTF8&amp;s=books&amp;qid=1271459625&amp;asin=B002U848C6&amp;sr=8-1" TargetMode="Externa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BDA7-23E6-43A4-917F-6CA2938D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28</Pages>
  <Words>6834</Words>
  <Characters>38955</Characters>
  <Application>Microsoft Office Word</Application>
  <DocSecurity>0</DocSecurity>
  <Lines>324</Lines>
  <Paragraphs>91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Code B</dc:creator>
  <cp:lastModifiedBy>abc</cp:lastModifiedBy>
  <cp:revision>27</cp:revision>
  <dcterms:created xsi:type="dcterms:W3CDTF">2011-05-02T08:45:00Z</dcterms:created>
  <dcterms:modified xsi:type="dcterms:W3CDTF">2011-06-05T12:58:00Z</dcterms:modified>
</cp:coreProperties>
</file>